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8EF" w:rsidRPr="006C38EF" w:rsidRDefault="003D7E05" w:rsidP="006C38EF">
      <w:pPr>
        <w:pStyle w:val="ConsPlusNormal"/>
        <w:jc w:val="center"/>
        <w:outlineLvl w:val="0"/>
        <w:rPr>
          <w:b/>
          <w:bCs/>
          <w:sz w:val="28"/>
          <w:szCs w:val="28"/>
          <w:lang w:val="ru"/>
        </w:rPr>
      </w:pPr>
      <w:bookmarkStart w:id="0" w:name="_GoBack"/>
      <w:bookmarkEnd w:id="0"/>
      <w:r w:rsidRPr="006C38EF">
        <w:rPr>
          <w:b/>
          <w:bCs/>
          <w:noProof/>
          <w:sz w:val="28"/>
          <w:szCs w:val="28"/>
        </w:rPr>
        <w:drawing>
          <wp:inline distT="0" distB="0" distL="0" distR="0">
            <wp:extent cx="695325" cy="111442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8EF" w:rsidRPr="006C38EF" w:rsidRDefault="006C38EF" w:rsidP="006C38EF">
      <w:pPr>
        <w:pStyle w:val="ConsPlusNormal"/>
        <w:jc w:val="center"/>
        <w:outlineLvl w:val="0"/>
        <w:rPr>
          <w:b/>
          <w:bCs/>
          <w:sz w:val="28"/>
          <w:szCs w:val="28"/>
          <w:lang w:val="ru"/>
        </w:rPr>
      </w:pPr>
    </w:p>
    <w:p w:rsidR="006C38EF" w:rsidRPr="006C38EF" w:rsidRDefault="006C38EF" w:rsidP="00066E54">
      <w:pPr>
        <w:pStyle w:val="ConsPlusNormal"/>
        <w:ind w:left="-142"/>
        <w:jc w:val="center"/>
        <w:outlineLvl w:val="0"/>
        <w:rPr>
          <w:b/>
          <w:bCs/>
          <w:sz w:val="28"/>
          <w:szCs w:val="28"/>
          <w:lang w:val="ru"/>
        </w:rPr>
      </w:pPr>
      <w:r w:rsidRPr="006C38EF">
        <w:rPr>
          <w:b/>
          <w:bCs/>
          <w:sz w:val="28"/>
          <w:szCs w:val="28"/>
          <w:lang w:val="ru"/>
        </w:rPr>
        <w:t>АДМИНИСТРАЦИЯ ПРИАЗОВСКОГО МУНИЦИПАЛЬНОГО ОКРУГА</w:t>
      </w:r>
    </w:p>
    <w:p w:rsidR="006C38EF" w:rsidRDefault="006C38EF" w:rsidP="006C38EF">
      <w:pPr>
        <w:pStyle w:val="ConsPlusNormal"/>
        <w:jc w:val="center"/>
        <w:outlineLvl w:val="0"/>
        <w:rPr>
          <w:b/>
          <w:bCs/>
          <w:sz w:val="28"/>
          <w:szCs w:val="28"/>
        </w:rPr>
      </w:pPr>
    </w:p>
    <w:p w:rsidR="006C38EF" w:rsidRPr="006C38EF" w:rsidRDefault="006C38EF" w:rsidP="006C38EF">
      <w:pPr>
        <w:pStyle w:val="ConsPlusNormal"/>
        <w:jc w:val="center"/>
        <w:outlineLvl w:val="0"/>
        <w:rPr>
          <w:b/>
          <w:bCs/>
          <w:sz w:val="28"/>
          <w:szCs w:val="28"/>
          <w:lang w:val="ru"/>
        </w:rPr>
      </w:pPr>
      <w:r w:rsidRPr="00A40DE7">
        <w:rPr>
          <w:b/>
          <w:bCs/>
          <w:sz w:val="28"/>
          <w:szCs w:val="28"/>
        </w:rPr>
        <w:t>ПОСТАНОВЛЕНИЕ</w:t>
      </w:r>
      <w:r w:rsidRPr="00A40DE7">
        <w:rPr>
          <w:b/>
          <w:bCs/>
          <w:sz w:val="28"/>
          <w:szCs w:val="28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C38EF" w:rsidRPr="006C38EF" w:rsidTr="00C40D75">
        <w:tc>
          <w:tcPr>
            <w:tcW w:w="3115" w:type="dxa"/>
          </w:tcPr>
          <w:p w:rsidR="006C38EF" w:rsidRPr="006C38EF" w:rsidRDefault="006C38EF" w:rsidP="006C38EF">
            <w:pPr>
              <w:pStyle w:val="ConsPlusNormal"/>
              <w:jc w:val="center"/>
              <w:outlineLvl w:val="0"/>
              <w:rPr>
                <w:b/>
                <w:bCs/>
                <w:sz w:val="28"/>
                <w:szCs w:val="28"/>
                <w:lang w:val="ru"/>
              </w:rPr>
            </w:pPr>
            <w:r w:rsidRPr="006C38EF">
              <w:rPr>
                <w:b/>
                <w:bCs/>
                <w:sz w:val="28"/>
                <w:szCs w:val="28"/>
                <w:lang w:val="ru"/>
              </w:rPr>
              <w:t>__________</w:t>
            </w:r>
          </w:p>
        </w:tc>
        <w:tc>
          <w:tcPr>
            <w:tcW w:w="3115" w:type="dxa"/>
          </w:tcPr>
          <w:p w:rsidR="006C38EF" w:rsidRPr="006C38EF" w:rsidRDefault="006C38EF" w:rsidP="006C38EF">
            <w:pPr>
              <w:pStyle w:val="ConsPlusNormal"/>
              <w:jc w:val="center"/>
              <w:outlineLvl w:val="0"/>
              <w:rPr>
                <w:b/>
                <w:bCs/>
                <w:sz w:val="28"/>
                <w:szCs w:val="28"/>
                <w:lang w:val="ru"/>
              </w:rPr>
            </w:pPr>
          </w:p>
          <w:p w:rsidR="006C38EF" w:rsidRPr="00066E54" w:rsidRDefault="006C38EF" w:rsidP="006C38EF">
            <w:pPr>
              <w:pStyle w:val="ConsPlusNormal"/>
              <w:jc w:val="center"/>
              <w:outlineLvl w:val="0"/>
              <w:rPr>
                <w:bCs/>
                <w:sz w:val="28"/>
                <w:szCs w:val="28"/>
                <w:lang w:val="ru"/>
              </w:rPr>
            </w:pPr>
            <w:r>
              <w:rPr>
                <w:b/>
                <w:bCs/>
                <w:sz w:val="28"/>
                <w:szCs w:val="28"/>
                <w:lang w:val="ru"/>
              </w:rPr>
              <w:t xml:space="preserve">     </w:t>
            </w:r>
            <w:r w:rsidRPr="00066E54">
              <w:rPr>
                <w:bCs/>
                <w:sz w:val="28"/>
                <w:szCs w:val="28"/>
                <w:lang w:val="ru"/>
              </w:rPr>
              <w:t>пгт Приазовское</w:t>
            </w:r>
          </w:p>
        </w:tc>
        <w:tc>
          <w:tcPr>
            <w:tcW w:w="3115" w:type="dxa"/>
          </w:tcPr>
          <w:p w:rsidR="006C38EF" w:rsidRPr="006C38EF" w:rsidRDefault="006C38EF" w:rsidP="006C38EF">
            <w:pPr>
              <w:pStyle w:val="ConsPlusNormal"/>
              <w:jc w:val="center"/>
              <w:outlineLvl w:val="0"/>
              <w:rPr>
                <w:b/>
                <w:bCs/>
                <w:sz w:val="28"/>
                <w:szCs w:val="28"/>
                <w:lang w:val="ru"/>
              </w:rPr>
            </w:pPr>
            <w:r>
              <w:rPr>
                <w:b/>
                <w:bCs/>
                <w:sz w:val="28"/>
                <w:szCs w:val="28"/>
                <w:lang w:val="ru"/>
              </w:rPr>
              <w:t xml:space="preserve">   </w:t>
            </w:r>
            <w:r w:rsidRPr="006C38EF">
              <w:rPr>
                <w:b/>
                <w:bCs/>
                <w:sz w:val="28"/>
                <w:szCs w:val="28"/>
                <w:lang w:val="ru"/>
              </w:rPr>
              <w:t>№   ________</w:t>
            </w:r>
          </w:p>
          <w:p w:rsidR="006C38EF" w:rsidRPr="006C38EF" w:rsidRDefault="006C38EF" w:rsidP="006C38EF">
            <w:pPr>
              <w:pStyle w:val="ConsPlusNormal"/>
              <w:jc w:val="center"/>
              <w:outlineLvl w:val="0"/>
              <w:rPr>
                <w:b/>
                <w:bCs/>
                <w:sz w:val="28"/>
                <w:szCs w:val="28"/>
                <w:lang w:val="ru"/>
              </w:rPr>
            </w:pPr>
          </w:p>
        </w:tc>
      </w:tr>
    </w:tbl>
    <w:p w:rsidR="00E77F87" w:rsidRDefault="00E77F87" w:rsidP="006F71B3">
      <w:pPr>
        <w:pStyle w:val="ConsPlusNormal"/>
        <w:jc w:val="center"/>
        <w:outlineLvl w:val="0"/>
      </w:pPr>
    </w:p>
    <w:p w:rsidR="00E77F87" w:rsidRPr="006F71B3" w:rsidRDefault="00574254" w:rsidP="006F71B3">
      <w:pPr>
        <w:pStyle w:val="a3"/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Об установлении</w:t>
      </w:r>
      <w:r w:rsidR="006F71B3" w:rsidRPr="00E835D3">
        <w:rPr>
          <w:b/>
          <w:sz w:val="28"/>
          <w:szCs w:val="28"/>
          <w:lang w:val="ru-RU"/>
        </w:rPr>
        <w:t xml:space="preserve"> стоимости услуг, предоставляемых согласно гарантированному перечню услуг по погребению умерших, на территории</w:t>
      </w:r>
      <w:r w:rsidR="006F71B3">
        <w:rPr>
          <w:b/>
          <w:sz w:val="28"/>
          <w:szCs w:val="28"/>
          <w:lang w:val="ru-RU"/>
        </w:rPr>
        <w:t xml:space="preserve"> </w:t>
      </w:r>
      <w:r w:rsidR="006C38EF">
        <w:rPr>
          <w:b/>
          <w:sz w:val="28"/>
          <w:szCs w:val="28"/>
          <w:lang w:val="ru-RU"/>
        </w:rPr>
        <w:t xml:space="preserve">Приазовского муниципального округа </w:t>
      </w:r>
    </w:p>
    <w:p w:rsidR="00E77F87" w:rsidRPr="006F71B3" w:rsidRDefault="00E77F87" w:rsidP="006F71B3">
      <w:pPr>
        <w:spacing w:after="0" w:line="240" w:lineRule="auto"/>
        <w:ind w:left="81" w:right="24" w:firstLine="70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6C38EF" w:rsidRDefault="00E77F87" w:rsidP="006F71B3">
      <w:pPr>
        <w:spacing w:after="0" w:line="240" w:lineRule="auto"/>
        <w:ind w:left="81" w:right="24" w:firstLine="70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6F71B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В соответствии со </w:t>
      </w:r>
      <w:hyperlink r:id="rId7" w:history="1">
        <w:r w:rsidRPr="006F71B3">
          <w:rPr>
            <w:rFonts w:ascii="Times New Roman" w:hAnsi="Times New Roman"/>
            <w:color w:val="000000"/>
            <w:sz w:val="28"/>
            <w:szCs w:val="28"/>
            <w:lang w:eastAsia="en-US"/>
          </w:rPr>
          <w:t>статьями 9</w:t>
        </w:r>
      </w:hyperlink>
      <w:r w:rsidRPr="006F71B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, </w:t>
      </w:r>
      <w:hyperlink r:id="rId8" w:history="1">
        <w:r w:rsidRPr="006F71B3">
          <w:rPr>
            <w:rFonts w:ascii="Times New Roman" w:hAnsi="Times New Roman"/>
            <w:color w:val="000000"/>
            <w:sz w:val="28"/>
            <w:szCs w:val="28"/>
            <w:lang w:eastAsia="en-US"/>
          </w:rPr>
          <w:t>12</w:t>
        </w:r>
      </w:hyperlink>
      <w:r w:rsidRPr="006F71B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Федерально</w:t>
      </w:r>
      <w:r w:rsidR="00146270">
        <w:rPr>
          <w:rFonts w:ascii="Times New Roman" w:hAnsi="Times New Roman"/>
          <w:color w:val="000000"/>
          <w:sz w:val="28"/>
          <w:szCs w:val="28"/>
          <w:lang w:eastAsia="en-US"/>
        </w:rPr>
        <w:t>го закона от 12.01.1996 №</w:t>
      </w:r>
      <w:r w:rsidR="006F71B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8-ФЗ «</w:t>
      </w:r>
      <w:r w:rsidRPr="006F71B3">
        <w:rPr>
          <w:rFonts w:ascii="Times New Roman" w:hAnsi="Times New Roman"/>
          <w:color w:val="000000"/>
          <w:sz w:val="28"/>
          <w:szCs w:val="28"/>
          <w:lang w:eastAsia="en-US"/>
        </w:rPr>
        <w:t>О погребении и похоронном деле</w:t>
      </w:r>
      <w:r w:rsidR="006F71B3">
        <w:rPr>
          <w:rFonts w:ascii="Times New Roman" w:hAnsi="Times New Roman"/>
          <w:color w:val="000000"/>
          <w:sz w:val="28"/>
          <w:szCs w:val="28"/>
          <w:lang w:eastAsia="en-US"/>
        </w:rPr>
        <w:t>»</w:t>
      </w:r>
      <w:r w:rsidRPr="006F71B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, </w:t>
      </w:r>
      <w:hyperlink r:id="rId9" w:history="1">
        <w:r w:rsidRPr="006F71B3">
          <w:rPr>
            <w:rFonts w:ascii="Times New Roman" w:hAnsi="Times New Roman"/>
            <w:color w:val="000000"/>
            <w:sz w:val="28"/>
            <w:szCs w:val="28"/>
            <w:lang w:eastAsia="en-US"/>
          </w:rPr>
          <w:t>статьями 7</w:t>
        </w:r>
      </w:hyperlink>
      <w:r w:rsidRPr="006F71B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, </w:t>
      </w:r>
      <w:hyperlink r:id="rId10" w:history="1">
        <w:r w:rsidRPr="006F71B3">
          <w:rPr>
            <w:rFonts w:ascii="Times New Roman" w:hAnsi="Times New Roman"/>
            <w:color w:val="000000"/>
            <w:sz w:val="28"/>
            <w:szCs w:val="28"/>
            <w:lang w:eastAsia="en-US"/>
          </w:rPr>
          <w:t>43</w:t>
        </w:r>
      </w:hyperlink>
      <w:r w:rsidRPr="006F71B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Федерального</w:t>
      </w:r>
      <w:r w:rsidR="00146270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закона от 06.10.2003 №</w:t>
      </w:r>
      <w:r w:rsidR="006F71B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131-ФЗ «</w:t>
      </w:r>
      <w:r w:rsidRPr="006F71B3">
        <w:rPr>
          <w:rFonts w:ascii="Times New Roman" w:hAnsi="Times New Roman"/>
          <w:color w:val="000000"/>
          <w:sz w:val="28"/>
          <w:szCs w:val="28"/>
          <w:lang w:eastAsia="en-US"/>
        </w:rPr>
        <w:t>Об общих принципах организации местного самоуправления в Российской Федерации</w:t>
      </w:r>
      <w:r w:rsidR="006F71B3">
        <w:rPr>
          <w:rFonts w:ascii="Times New Roman" w:hAnsi="Times New Roman"/>
          <w:color w:val="000000"/>
          <w:sz w:val="28"/>
          <w:szCs w:val="28"/>
          <w:lang w:eastAsia="en-US"/>
        </w:rPr>
        <w:t>»</w:t>
      </w:r>
      <w:r w:rsidRPr="006F71B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, </w:t>
      </w:r>
      <w:hyperlink r:id="rId11" w:history="1">
        <w:r w:rsidRPr="006F71B3">
          <w:rPr>
            <w:rFonts w:ascii="Times New Roman" w:hAnsi="Times New Roman"/>
            <w:color w:val="000000"/>
            <w:sz w:val="28"/>
            <w:szCs w:val="28"/>
            <w:lang w:eastAsia="en-US"/>
          </w:rPr>
          <w:t>постановлением</w:t>
        </w:r>
      </w:hyperlink>
      <w:r w:rsidRPr="006F71B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Правительства Российской Ф</w:t>
      </w:r>
      <w:r w:rsidR="00146270">
        <w:rPr>
          <w:rFonts w:ascii="Times New Roman" w:hAnsi="Times New Roman"/>
          <w:color w:val="000000"/>
          <w:sz w:val="28"/>
          <w:szCs w:val="28"/>
          <w:lang w:eastAsia="en-US"/>
        </w:rPr>
        <w:t>едерации от 23.01.2024 №</w:t>
      </w:r>
      <w:r w:rsidR="006F71B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46 «</w:t>
      </w:r>
      <w:r w:rsidRPr="006F71B3">
        <w:rPr>
          <w:rFonts w:ascii="Times New Roman" w:hAnsi="Times New Roman"/>
          <w:color w:val="000000"/>
          <w:sz w:val="28"/>
          <w:szCs w:val="28"/>
          <w:lang w:eastAsia="en-US"/>
        </w:rPr>
        <w:t>Об утверждении коэффициента индексации выплат, пособий и компенсаций в 2024 году</w:t>
      </w:r>
      <w:r w:rsidR="006F71B3">
        <w:rPr>
          <w:rFonts w:ascii="Times New Roman" w:hAnsi="Times New Roman"/>
          <w:color w:val="000000"/>
          <w:sz w:val="28"/>
          <w:szCs w:val="28"/>
          <w:lang w:eastAsia="en-US"/>
        </w:rPr>
        <w:t>»</w:t>
      </w:r>
      <w:r w:rsidR="001237A9">
        <w:rPr>
          <w:rFonts w:ascii="Times New Roman" w:hAnsi="Times New Roman"/>
          <w:color w:val="000000"/>
          <w:sz w:val="28"/>
          <w:szCs w:val="28"/>
          <w:lang w:eastAsia="en-US"/>
        </w:rPr>
        <w:t>,</w:t>
      </w:r>
      <w:r w:rsidRPr="006F71B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="007B43FE">
        <w:rPr>
          <w:rFonts w:ascii="Times New Roman" w:hAnsi="Times New Roman"/>
          <w:color w:val="000000"/>
          <w:sz w:val="28"/>
          <w:szCs w:val="28"/>
          <w:lang w:eastAsia="en-US"/>
        </w:rPr>
        <w:t>р</w:t>
      </w:r>
      <w:r w:rsidR="007B43FE" w:rsidRPr="007B43FE">
        <w:rPr>
          <w:rFonts w:ascii="Times New Roman" w:hAnsi="Times New Roman"/>
          <w:color w:val="000000"/>
          <w:sz w:val="28"/>
          <w:szCs w:val="28"/>
          <w:lang w:eastAsia="en-US"/>
        </w:rPr>
        <w:t>аспоряжени</w:t>
      </w:r>
      <w:r w:rsidR="007B43FE">
        <w:rPr>
          <w:rFonts w:ascii="Times New Roman" w:hAnsi="Times New Roman"/>
          <w:color w:val="000000"/>
          <w:sz w:val="28"/>
          <w:szCs w:val="28"/>
          <w:lang w:eastAsia="en-US"/>
        </w:rPr>
        <w:t>ем</w:t>
      </w:r>
      <w:r w:rsidR="007B43FE" w:rsidRPr="007B43F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Правительства Запорожской области от 09.06.2023 №</w:t>
      </w:r>
      <w:r w:rsidR="007B43F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="007B43FE" w:rsidRPr="007B43FE">
        <w:rPr>
          <w:rFonts w:ascii="Times New Roman" w:hAnsi="Times New Roman"/>
          <w:color w:val="000000"/>
          <w:sz w:val="28"/>
          <w:szCs w:val="28"/>
          <w:lang w:eastAsia="en-US"/>
        </w:rPr>
        <w:t>71 «Об утверждении стоимости услуг, предоставляемых согласно гарантированному перечню услуг по погребению умерших, на территории Запорожской области</w:t>
      </w:r>
      <w:r w:rsidR="007B43F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» </w:t>
      </w:r>
      <w:r w:rsidRPr="006F71B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Администрация </w:t>
      </w:r>
      <w:r w:rsidR="006C38EF" w:rsidRPr="006C38EF">
        <w:rPr>
          <w:rFonts w:ascii="Times New Roman" w:hAnsi="Times New Roman"/>
          <w:color w:val="000000"/>
          <w:sz w:val="28"/>
          <w:szCs w:val="28"/>
          <w:lang w:eastAsia="en-US"/>
        </w:rPr>
        <w:t>Приазовского муниципального округа</w:t>
      </w:r>
      <w:r w:rsidR="006C38EF" w:rsidRPr="006C38EF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 </w:t>
      </w:r>
      <w:r w:rsidR="00782C7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(далее – Администрация) </w:t>
      </w:r>
    </w:p>
    <w:p w:rsidR="006C38EF" w:rsidRDefault="006C38EF" w:rsidP="006F71B3">
      <w:pPr>
        <w:spacing w:after="0" w:line="240" w:lineRule="auto"/>
        <w:ind w:left="81" w:right="24" w:firstLine="70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E77F87" w:rsidRPr="006F71B3" w:rsidRDefault="006C38EF" w:rsidP="006F71B3">
      <w:pPr>
        <w:spacing w:after="0" w:line="240" w:lineRule="auto"/>
        <w:ind w:left="81" w:right="24" w:firstLine="70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ПОСТАНОВЛЯЕТ</w:t>
      </w:r>
      <w:r w:rsidR="00E77F87" w:rsidRPr="006F71B3">
        <w:rPr>
          <w:rFonts w:ascii="Times New Roman" w:hAnsi="Times New Roman"/>
          <w:color w:val="000000"/>
          <w:sz w:val="28"/>
          <w:szCs w:val="28"/>
          <w:lang w:eastAsia="en-US"/>
        </w:rPr>
        <w:t>:</w:t>
      </w:r>
    </w:p>
    <w:p w:rsidR="00E77F87" w:rsidRPr="006F71B3" w:rsidRDefault="00E77F87" w:rsidP="006F71B3">
      <w:pPr>
        <w:spacing w:after="0" w:line="240" w:lineRule="auto"/>
        <w:ind w:left="81" w:right="24" w:firstLine="70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782C7B" w:rsidRPr="007D497F" w:rsidRDefault="00E77F87" w:rsidP="00782C7B">
      <w:pPr>
        <w:numPr>
          <w:ilvl w:val="0"/>
          <w:numId w:val="1"/>
        </w:numPr>
        <w:spacing w:after="0" w:line="240" w:lineRule="auto"/>
        <w:ind w:left="0" w:right="24" w:firstLine="851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7D497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Установить стоимость услуг, </w:t>
      </w:r>
      <w:r w:rsidR="00782C7B" w:rsidRPr="007D497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предоставляемых согласно гарантированному перечню услуг по погребению умерших, на территории </w:t>
      </w:r>
      <w:r w:rsidR="006C38EF" w:rsidRPr="006C38EF">
        <w:rPr>
          <w:rFonts w:ascii="Times New Roman" w:hAnsi="Times New Roman"/>
          <w:color w:val="000000"/>
          <w:sz w:val="28"/>
          <w:szCs w:val="28"/>
          <w:lang w:eastAsia="en-US"/>
        </w:rPr>
        <w:t>Приазовского муниципального округа</w:t>
      </w:r>
      <w:r w:rsidRPr="006C38E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Pr="007D497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согласно </w:t>
      </w:r>
      <w:hyperlink w:anchor="Par36" w:tooltip="СТОИМОСТЬ" w:history="1">
        <w:r w:rsidRPr="007D497F">
          <w:rPr>
            <w:rFonts w:ascii="Times New Roman" w:hAnsi="Times New Roman"/>
            <w:color w:val="000000"/>
            <w:sz w:val="28"/>
            <w:szCs w:val="28"/>
            <w:lang w:eastAsia="en-US"/>
          </w:rPr>
          <w:t>приложени</w:t>
        </w:r>
        <w:r w:rsidR="00782C7B" w:rsidRPr="007D497F">
          <w:rPr>
            <w:rFonts w:ascii="Times New Roman" w:hAnsi="Times New Roman"/>
            <w:color w:val="000000"/>
            <w:sz w:val="28"/>
            <w:szCs w:val="28"/>
            <w:lang w:eastAsia="en-US"/>
          </w:rPr>
          <w:t>ю</w:t>
        </w:r>
        <w:r w:rsidRPr="007D497F">
          <w:rPr>
            <w:rFonts w:ascii="Times New Roman" w:hAnsi="Times New Roman"/>
            <w:color w:val="000000"/>
            <w:sz w:val="28"/>
            <w:szCs w:val="28"/>
            <w:lang w:eastAsia="en-US"/>
          </w:rPr>
          <w:t xml:space="preserve"> 1</w:t>
        </w:r>
      </w:hyperlink>
      <w:r w:rsidR="00782C7B" w:rsidRPr="007D497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="00574254" w:rsidRPr="007D497F">
        <w:rPr>
          <w:rFonts w:ascii="Times New Roman" w:hAnsi="Times New Roman"/>
          <w:color w:val="000000"/>
          <w:sz w:val="28"/>
          <w:szCs w:val="28"/>
          <w:lang w:eastAsia="en-US"/>
        </w:rPr>
        <w:t>к настоящему постановлению.</w:t>
      </w:r>
    </w:p>
    <w:p w:rsidR="00782C7B" w:rsidRPr="007D497F" w:rsidRDefault="00782C7B" w:rsidP="00782C7B">
      <w:pPr>
        <w:numPr>
          <w:ilvl w:val="0"/>
          <w:numId w:val="1"/>
        </w:numPr>
        <w:spacing w:after="0" w:line="240" w:lineRule="auto"/>
        <w:ind w:left="0" w:right="24" w:firstLine="851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7D497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Установить </w:t>
      </w:r>
      <w:r w:rsidR="007D497F" w:rsidRPr="007D497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стоимость </w:t>
      </w:r>
      <w:r w:rsidRPr="007D497F">
        <w:rPr>
          <w:rFonts w:ascii="Times New Roman" w:hAnsi="Times New Roman"/>
          <w:sz w:val="28"/>
          <w:szCs w:val="28"/>
        </w:rPr>
        <w:t>услуг, предоставляемых согласно гарантированному перечню услуг по погребению умерших, не имеющих супруга, близких родственников, иных родственников, законного представителя или иного лица, взявшего на себя обязанность осуществить погребение, на территории</w:t>
      </w:r>
      <w:r w:rsidR="006C38EF" w:rsidRPr="006C38E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Приазовского муниципального округа</w:t>
      </w:r>
      <w:r w:rsidRPr="007D497F">
        <w:rPr>
          <w:rFonts w:ascii="Times New Roman" w:hAnsi="Times New Roman"/>
          <w:sz w:val="28"/>
          <w:szCs w:val="28"/>
        </w:rPr>
        <w:t xml:space="preserve"> </w:t>
      </w:r>
      <w:r w:rsidRPr="007D497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согласно </w:t>
      </w:r>
      <w:hyperlink w:anchor="Par36" w:tooltip="СТОИМОСТЬ" w:history="1">
        <w:r w:rsidR="007D497F" w:rsidRPr="007D497F">
          <w:rPr>
            <w:rFonts w:ascii="Times New Roman" w:hAnsi="Times New Roman"/>
            <w:color w:val="000000"/>
            <w:sz w:val="28"/>
            <w:szCs w:val="28"/>
            <w:lang w:eastAsia="en-US"/>
          </w:rPr>
          <w:t>приложения</w:t>
        </w:r>
      </w:hyperlink>
      <w:r w:rsidR="007D497F" w:rsidRPr="007D497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2</w:t>
      </w:r>
      <w:r w:rsidRPr="007D497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к настоящему постановлению.</w:t>
      </w:r>
    </w:p>
    <w:p w:rsidR="00B41EDE" w:rsidRDefault="00782C7B" w:rsidP="00B41EDE">
      <w:pPr>
        <w:numPr>
          <w:ilvl w:val="0"/>
          <w:numId w:val="1"/>
        </w:numPr>
        <w:spacing w:after="0" w:line="240" w:lineRule="auto"/>
        <w:ind w:left="0" w:right="24" w:firstLine="851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7D497F">
        <w:rPr>
          <w:rFonts w:ascii="Times New Roman" w:hAnsi="Times New Roman"/>
          <w:color w:val="000000"/>
          <w:sz w:val="28"/>
          <w:szCs w:val="28"/>
          <w:lang w:eastAsia="en-US"/>
        </w:rPr>
        <w:t>Настоящее постановление подлежит официальному опубликованию в сетевом издании «За!Информ» и на официальном сайте А</w:t>
      </w:r>
      <w:r w:rsidR="00E77F87" w:rsidRPr="007D497F">
        <w:rPr>
          <w:rFonts w:ascii="Times New Roman" w:hAnsi="Times New Roman"/>
          <w:color w:val="000000"/>
          <w:sz w:val="28"/>
          <w:szCs w:val="28"/>
          <w:lang w:eastAsia="en-US"/>
        </w:rPr>
        <w:t>д</w:t>
      </w:r>
      <w:r w:rsidR="00574254" w:rsidRPr="007D497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министрации </w:t>
      </w:r>
      <w:r w:rsidR="006C38EF" w:rsidRPr="006C38EF">
        <w:rPr>
          <w:rFonts w:ascii="Times New Roman" w:hAnsi="Times New Roman"/>
          <w:color w:val="000000"/>
          <w:sz w:val="28"/>
          <w:szCs w:val="28"/>
          <w:lang w:eastAsia="en-US"/>
        </w:rPr>
        <w:t>Приазовского муниципального округа</w:t>
      </w:r>
      <w:r w:rsidR="00574254" w:rsidRPr="007D497F">
        <w:rPr>
          <w:rFonts w:ascii="Times New Roman" w:hAnsi="Times New Roman"/>
          <w:color w:val="000000"/>
          <w:sz w:val="28"/>
          <w:szCs w:val="28"/>
          <w:lang w:eastAsia="en-US"/>
        </w:rPr>
        <w:t>.</w:t>
      </w:r>
    </w:p>
    <w:p w:rsidR="00BE64E6" w:rsidRDefault="00BE64E6" w:rsidP="00BE64E6">
      <w:pPr>
        <w:numPr>
          <w:ilvl w:val="0"/>
          <w:numId w:val="1"/>
        </w:numPr>
        <w:spacing w:after="0" w:line="240" w:lineRule="auto"/>
        <w:ind w:left="0" w:right="24" w:firstLine="851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lastRenderedPageBreak/>
        <w:t xml:space="preserve">Настоящее постановление </w:t>
      </w:r>
      <w:r w:rsidR="00B41EDE" w:rsidRPr="007D497F">
        <w:rPr>
          <w:rFonts w:ascii="Times New Roman" w:hAnsi="Times New Roman"/>
          <w:color w:val="000000"/>
          <w:sz w:val="28"/>
          <w:szCs w:val="28"/>
          <w:lang w:eastAsia="en-US"/>
        </w:rPr>
        <w:t>вступает в силу со дня его подписания и 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распространяется на правоотношения, возникшие с 1 февраля 2024 года.</w:t>
      </w:r>
    </w:p>
    <w:p w:rsidR="00E77F87" w:rsidRPr="006C38EF" w:rsidRDefault="00E77F87" w:rsidP="00945154">
      <w:pPr>
        <w:numPr>
          <w:ilvl w:val="0"/>
          <w:numId w:val="1"/>
        </w:numPr>
        <w:spacing w:after="0" w:line="240" w:lineRule="auto"/>
        <w:ind w:left="81" w:right="24" w:firstLine="70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6C38EF">
        <w:rPr>
          <w:rFonts w:ascii="Times New Roman" w:hAnsi="Times New Roman"/>
          <w:color w:val="000000"/>
          <w:sz w:val="28"/>
          <w:szCs w:val="28"/>
          <w:lang w:eastAsia="en-US"/>
        </w:rPr>
        <w:t>Контроль за выполнением настояще</w:t>
      </w:r>
      <w:r w:rsidR="00782C7B" w:rsidRPr="006C38EF">
        <w:rPr>
          <w:rFonts w:ascii="Times New Roman" w:hAnsi="Times New Roman"/>
          <w:color w:val="000000"/>
          <w:sz w:val="28"/>
          <w:szCs w:val="28"/>
          <w:lang w:eastAsia="en-US"/>
        </w:rPr>
        <w:t>го постановления возложить на </w:t>
      </w:r>
      <w:r w:rsidR="006C38EF">
        <w:rPr>
          <w:rFonts w:ascii="Times New Roman" w:hAnsi="Times New Roman"/>
          <w:color w:val="000000"/>
          <w:sz w:val="28"/>
          <w:szCs w:val="28"/>
          <w:lang w:eastAsia="en-US"/>
        </w:rPr>
        <w:t>первого заместителя главы администрации.</w:t>
      </w:r>
    </w:p>
    <w:p w:rsidR="00574254" w:rsidRDefault="00574254">
      <w:pPr>
        <w:pStyle w:val="ConsPlusNormal"/>
        <w:jc w:val="both"/>
      </w:pPr>
    </w:p>
    <w:p w:rsidR="00066E54" w:rsidRDefault="00066E54">
      <w:pPr>
        <w:pStyle w:val="ConsPlusNormal"/>
        <w:jc w:val="both"/>
      </w:pPr>
    </w:p>
    <w:p w:rsidR="00066E54" w:rsidRDefault="00066E54">
      <w:pPr>
        <w:pStyle w:val="ConsPlusNormal"/>
        <w:jc w:val="both"/>
      </w:pPr>
    </w:p>
    <w:p w:rsidR="00162984" w:rsidRDefault="00735B23">
      <w:pPr>
        <w:pStyle w:val="ConsPlusNormal"/>
        <w:jc w:val="both"/>
        <w:rPr>
          <w:sz w:val="28"/>
          <w:szCs w:val="28"/>
        </w:rPr>
      </w:pPr>
      <w:r w:rsidRPr="00735B23">
        <w:rPr>
          <w:sz w:val="28"/>
          <w:szCs w:val="28"/>
        </w:rPr>
        <w:t xml:space="preserve">Глава </w:t>
      </w:r>
      <w:r w:rsidR="006C38EF">
        <w:rPr>
          <w:sz w:val="28"/>
          <w:szCs w:val="28"/>
        </w:rPr>
        <w:t>Приазовского</w:t>
      </w:r>
    </w:p>
    <w:p w:rsidR="00574254" w:rsidRPr="00735B23" w:rsidRDefault="0016298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735B23" w:rsidRPr="00735B23">
        <w:rPr>
          <w:sz w:val="28"/>
          <w:szCs w:val="28"/>
        </w:rPr>
        <w:t xml:space="preserve"> округа  </w:t>
      </w:r>
      <w:r w:rsidR="006C38EF">
        <w:rPr>
          <w:sz w:val="28"/>
          <w:szCs w:val="28"/>
        </w:rPr>
        <w:t xml:space="preserve">        </w:t>
      </w:r>
      <w:r w:rsidR="00066E54">
        <w:rPr>
          <w:sz w:val="28"/>
          <w:szCs w:val="28"/>
        </w:rPr>
        <w:t xml:space="preserve">                            </w:t>
      </w:r>
      <w:r w:rsidR="006C38EF">
        <w:rPr>
          <w:sz w:val="28"/>
          <w:szCs w:val="28"/>
        </w:rPr>
        <w:t>А.С. Диковченко</w:t>
      </w:r>
    </w:p>
    <w:p w:rsidR="00574254" w:rsidRDefault="00574254">
      <w:pPr>
        <w:pStyle w:val="ConsPlusNormal"/>
        <w:jc w:val="both"/>
      </w:pPr>
    </w:p>
    <w:p w:rsidR="00574254" w:rsidRDefault="00574254">
      <w:pPr>
        <w:pStyle w:val="ConsPlusNormal"/>
        <w:jc w:val="both"/>
      </w:pPr>
    </w:p>
    <w:p w:rsidR="00574254" w:rsidRDefault="00574254">
      <w:pPr>
        <w:pStyle w:val="ConsPlusNormal"/>
        <w:jc w:val="both"/>
      </w:pPr>
    </w:p>
    <w:p w:rsidR="006C38EF" w:rsidRDefault="006C38EF" w:rsidP="006C38EF">
      <w:pPr>
        <w:pStyle w:val="ConsPlusNormal"/>
        <w:jc w:val="center"/>
        <w:outlineLvl w:val="0"/>
      </w:pPr>
      <w:r>
        <w:t xml:space="preserve">                             </w:t>
      </w: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6C38EF" w:rsidRDefault="006C38EF" w:rsidP="006C38EF">
      <w:pPr>
        <w:pStyle w:val="ConsPlusNormal"/>
        <w:jc w:val="center"/>
        <w:outlineLvl w:val="0"/>
      </w:pPr>
    </w:p>
    <w:p w:rsidR="00714325" w:rsidRDefault="00714325" w:rsidP="00927700">
      <w:pPr>
        <w:pStyle w:val="ConsPlusNormal"/>
        <w:outlineLvl w:val="0"/>
      </w:pPr>
    </w:p>
    <w:p w:rsidR="00066E54" w:rsidRDefault="00066E54" w:rsidP="00927700">
      <w:pPr>
        <w:pStyle w:val="ConsPlusNormal"/>
        <w:outlineLvl w:val="0"/>
      </w:pPr>
    </w:p>
    <w:p w:rsidR="00066E54" w:rsidRDefault="00066E54" w:rsidP="00927700">
      <w:pPr>
        <w:pStyle w:val="ConsPlusNormal"/>
        <w:outlineLvl w:val="0"/>
      </w:pPr>
    </w:p>
    <w:p w:rsidR="00994DFA" w:rsidRDefault="00994DFA" w:rsidP="00994DFA">
      <w:pPr>
        <w:pStyle w:val="ConsPlusNormal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</w:t>
      </w:r>
      <w:r w:rsidR="00630FB2" w:rsidRPr="00994DFA">
        <w:rPr>
          <w:sz w:val="28"/>
          <w:szCs w:val="28"/>
        </w:rPr>
        <w:t>Приложение 1</w:t>
      </w:r>
    </w:p>
    <w:p w:rsidR="00630FB2" w:rsidRPr="00994DFA" w:rsidRDefault="00994DFA" w:rsidP="00994DFA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630FB2" w:rsidRPr="00994DFA">
        <w:rPr>
          <w:sz w:val="28"/>
          <w:szCs w:val="28"/>
        </w:rPr>
        <w:t>к постановлению</w:t>
      </w:r>
    </w:p>
    <w:p w:rsidR="00630FB2" w:rsidRDefault="00994DFA" w:rsidP="00994DFA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Администрации Приазовского</w:t>
      </w:r>
    </w:p>
    <w:p w:rsidR="00994DFA" w:rsidRPr="00994DFA" w:rsidRDefault="00994DFA" w:rsidP="00994DFA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муниципального округа</w:t>
      </w:r>
    </w:p>
    <w:p w:rsidR="00630FB2" w:rsidRPr="00994DFA" w:rsidRDefault="00994DFA" w:rsidP="00994DFA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630FB2" w:rsidRPr="00994DFA">
        <w:rPr>
          <w:sz w:val="28"/>
          <w:szCs w:val="28"/>
        </w:rPr>
        <w:t>от ______</w:t>
      </w:r>
      <w:r>
        <w:rPr>
          <w:sz w:val="28"/>
          <w:szCs w:val="28"/>
        </w:rPr>
        <w:t>_____ № _____</w:t>
      </w:r>
    </w:p>
    <w:p w:rsidR="00630FB2" w:rsidRPr="00994DFA" w:rsidRDefault="00630FB2" w:rsidP="00630FB2">
      <w:pPr>
        <w:pStyle w:val="ConsPlusNormal"/>
        <w:jc w:val="both"/>
        <w:rPr>
          <w:sz w:val="28"/>
          <w:szCs w:val="28"/>
        </w:rPr>
      </w:pPr>
    </w:p>
    <w:p w:rsidR="00630FB2" w:rsidRPr="00994DFA" w:rsidRDefault="00630FB2" w:rsidP="00994DFA">
      <w:pPr>
        <w:spacing w:after="0"/>
        <w:jc w:val="center"/>
        <w:rPr>
          <w:rFonts w:ascii="Times New Roman" w:hAnsi="Times New Roman"/>
          <w:sz w:val="28"/>
          <w:szCs w:val="28"/>
          <w:lang w:eastAsia="en-US"/>
        </w:rPr>
      </w:pPr>
      <w:bookmarkStart w:id="1" w:name="Par36"/>
      <w:bookmarkEnd w:id="1"/>
      <w:r w:rsidRPr="00994DFA">
        <w:rPr>
          <w:rFonts w:ascii="Times New Roman" w:hAnsi="Times New Roman"/>
          <w:sz w:val="28"/>
          <w:szCs w:val="28"/>
          <w:lang w:eastAsia="en-US"/>
        </w:rPr>
        <w:t>СТОИМОСТЬ</w:t>
      </w:r>
    </w:p>
    <w:p w:rsidR="00630FB2" w:rsidRPr="00994DFA" w:rsidRDefault="00630FB2" w:rsidP="00994DF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94DFA">
        <w:rPr>
          <w:rFonts w:ascii="Times New Roman" w:hAnsi="Times New Roman"/>
          <w:sz w:val="28"/>
          <w:szCs w:val="28"/>
          <w:lang w:eastAsia="en-US"/>
        </w:rPr>
        <w:t>услуг, предоставляемых согласно гарантированному перечню услуг по погребению умерших, на территории Приазовского муниципального округа</w:t>
      </w:r>
    </w:p>
    <w:p w:rsidR="00630FB2" w:rsidRPr="00994DFA" w:rsidRDefault="00630FB2" w:rsidP="00994DF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2823"/>
        <w:gridCol w:w="4482"/>
        <w:gridCol w:w="14"/>
        <w:gridCol w:w="1687"/>
      </w:tblGrid>
      <w:tr w:rsidR="00630FB2" w:rsidTr="000F729A">
        <w:tc>
          <w:tcPr>
            <w:tcW w:w="741" w:type="dxa"/>
            <w:vAlign w:val="center"/>
          </w:tcPr>
          <w:p w:rsidR="00630FB2" w:rsidRPr="00927700" w:rsidRDefault="00630FB2" w:rsidP="000F729A">
            <w:pPr>
              <w:tabs>
                <w:tab w:val="left" w:pos="1134"/>
              </w:tabs>
              <w:ind w:firstLine="786"/>
              <w:rPr>
                <w:rFonts w:ascii="Times New Roman" w:hAnsi="Times New Roman"/>
                <w:sz w:val="28"/>
                <w:szCs w:val="28"/>
              </w:rPr>
            </w:pPr>
            <w:r w:rsidRPr="00927700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630FB2" w:rsidRPr="00927700" w:rsidRDefault="00630FB2" w:rsidP="000F729A">
            <w:pPr>
              <w:spacing w:after="0" w:line="240" w:lineRule="auto"/>
              <w:ind w:left="79" w:right="23"/>
              <w:rPr>
                <w:rFonts w:ascii="Times New Roman" w:hAnsi="Times New Roman"/>
                <w:sz w:val="28"/>
                <w:szCs w:val="28"/>
              </w:rPr>
            </w:pPr>
            <w:r w:rsidRPr="00927700">
              <w:rPr>
                <w:rFonts w:ascii="Times New Roman" w:hAnsi="Times New Roman"/>
                <w:sz w:val="28"/>
                <w:szCs w:val="28"/>
              </w:rPr>
              <w:t>№  п/п</w:t>
            </w:r>
          </w:p>
        </w:tc>
        <w:tc>
          <w:tcPr>
            <w:tcW w:w="2823" w:type="dxa"/>
            <w:vAlign w:val="center"/>
          </w:tcPr>
          <w:p w:rsidR="00630FB2" w:rsidRPr="00927700" w:rsidRDefault="00630FB2" w:rsidP="000F729A">
            <w:pPr>
              <w:pStyle w:val="ConsPlusNormal"/>
              <w:jc w:val="both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Перечень услуг</w:t>
            </w:r>
          </w:p>
        </w:tc>
        <w:tc>
          <w:tcPr>
            <w:tcW w:w="4482" w:type="dxa"/>
            <w:vAlign w:val="center"/>
          </w:tcPr>
          <w:p w:rsidR="00630FB2" w:rsidRPr="00927700" w:rsidRDefault="00630FB2" w:rsidP="000F729A">
            <w:pPr>
              <w:pStyle w:val="ConsPlusNormal"/>
              <w:jc w:val="both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Качественные характеристики предоставляемых услуг по погребению</w:t>
            </w:r>
          </w:p>
        </w:tc>
        <w:tc>
          <w:tcPr>
            <w:tcW w:w="1701" w:type="dxa"/>
            <w:gridSpan w:val="2"/>
            <w:vAlign w:val="center"/>
          </w:tcPr>
          <w:p w:rsidR="00630FB2" w:rsidRPr="00927700" w:rsidRDefault="00630FB2" w:rsidP="000F729A">
            <w:pPr>
              <w:pStyle w:val="ConsPlusNormal"/>
              <w:jc w:val="both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 xml:space="preserve">Стоимость, руб. </w:t>
            </w:r>
          </w:p>
        </w:tc>
      </w:tr>
      <w:tr w:rsidR="00630FB2" w:rsidTr="000F729A">
        <w:tc>
          <w:tcPr>
            <w:tcW w:w="741" w:type="dxa"/>
          </w:tcPr>
          <w:p w:rsidR="00630FB2" w:rsidRPr="00927700" w:rsidRDefault="00630FB2" w:rsidP="000F729A">
            <w:pPr>
              <w:tabs>
                <w:tab w:val="left" w:pos="1134"/>
              </w:tabs>
              <w:spacing w:after="0" w:line="240" w:lineRule="auto"/>
              <w:ind w:right="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7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23" w:type="dxa"/>
          </w:tcPr>
          <w:p w:rsidR="00630FB2" w:rsidRPr="00927700" w:rsidRDefault="00630FB2" w:rsidP="000F729A">
            <w:pPr>
              <w:pStyle w:val="ConsPlusNormal"/>
              <w:jc w:val="center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2</w:t>
            </w:r>
          </w:p>
        </w:tc>
        <w:tc>
          <w:tcPr>
            <w:tcW w:w="4482" w:type="dxa"/>
          </w:tcPr>
          <w:p w:rsidR="00630FB2" w:rsidRPr="00927700" w:rsidRDefault="00630FB2" w:rsidP="000F729A">
            <w:pPr>
              <w:pStyle w:val="ConsPlusNormal"/>
              <w:jc w:val="center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2"/>
          </w:tcPr>
          <w:p w:rsidR="00630FB2" w:rsidRPr="00927700" w:rsidRDefault="00630FB2" w:rsidP="000F729A">
            <w:pPr>
              <w:pStyle w:val="ConsPlusNormal"/>
              <w:jc w:val="center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4</w:t>
            </w:r>
          </w:p>
        </w:tc>
      </w:tr>
      <w:tr w:rsidR="00630FB2" w:rsidTr="000F729A">
        <w:tc>
          <w:tcPr>
            <w:tcW w:w="741" w:type="dxa"/>
          </w:tcPr>
          <w:p w:rsidR="00630FB2" w:rsidRPr="00927700" w:rsidRDefault="00630FB2" w:rsidP="00F11B72">
            <w:pPr>
              <w:spacing w:after="0" w:line="240" w:lineRule="auto"/>
              <w:ind w:left="79" w:right="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7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23" w:type="dxa"/>
          </w:tcPr>
          <w:p w:rsidR="00630FB2" w:rsidRPr="00927700" w:rsidRDefault="00630FB2" w:rsidP="000F729A">
            <w:pPr>
              <w:pStyle w:val="ConsPlusNormal"/>
              <w:jc w:val="both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4482" w:type="dxa"/>
          </w:tcPr>
          <w:p w:rsidR="00630FB2" w:rsidRPr="00927700" w:rsidRDefault="00630FB2" w:rsidP="000F729A">
            <w:pPr>
              <w:pStyle w:val="ConsPlusNormal"/>
              <w:jc w:val="both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Оформление договора-заказа на предоставление услуг согласно гарантированному перечню услуг по погребению на основании свидетельства о смерти, справки о смерти, предоставляемых лицом, взявшим на себя обязанность осуществить погребение</w:t>
            </w:r>
          </w:p>
        </w:tc>
        <w:tc>
          <w:tcPr>
            <w:tcW w:w="1701" w:type="dxa"/>
            <w:gridSpan w:val="2"/>
          </w:tcPr>
          <w:p w:rsidR="00630FB2" w:rsidRPr="00927700" w:rsidRDefault="00630FB2" w:rsidP="000F729A">
            <w:pPr>
              <w:pStyle w:val="ConsPlusNormal"/>
              <w:jc w:val="center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215,00</w:t>
            </w:r>
          </w:p>
        </w:tc>
      </w:tr>
      <w:tr w:rsidR="00630FB2" w:rsidTr="000F729A">
        <w:tc>
          <w:tcPr>
            <w:tcW w:w="741" w:type="dxa"/>
          </w:tcPr>
          <w:p w:rsidR="00630FB2" w:rsidRPr="00927700" w:rsidRDefault="00630FB2" w:rsidP="00F11B72">
            <w:pPr>
              <w:tabs>
                <w:tab w:val="left" w:pos="1134"/>
              </w:tabs>
              <w:ind w:left="79" w:right="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70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23" w:type="dxa"/>
          </w:tcPr>
          <w:p w:rsidR="00630FB2" w:rsidRPr="00927700" w:rsidRDefault="00630FB2" w:rsidP="000F729A">
            <w:pPr>
              <w:pStyle w:val="ConsPlusNormal"/>
              <w:jc w:val="both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4482" w:type="dxa"/>
          </w:tcPr>
          <w:p w:rsidR="00630FB2" w:rsidRPr="00927700" w:rsidRDefault="00630FB2" w:rsidP="000F729A">
            <w:pPr>
              <w:pStyle w:val="ConsPlusNormal"/>
              <w:jc w:val="both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Гроб стандартный из пиломатериалов толщиной до 25 мм. Погрузка в автокатафалк гроба и других предметов, необходимых для погребения, доставка гроба и других предметов, необходимых для погребения, в морг в назначенное время похорон и выгрузка</w:t>
            </w:r>
          </w:p>
        </w:tc>
        <w:tc>
          <w:tcPr>
            <w:tcW w:w="1701" w:type="dxa"/>
            <w:gridSpan w:val="2"/>
          </w:tcPr>
          <w:p w:rsidR="00630FB2" w:rsidRPr="00927700" w:rsidRDefault="00630FB2" w:rsidP="000F729A">
            <w:pPr>
              <w:pStyle w:val="ConsPlusNormal"/>
              <w:jc w:val="center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3544,00</w:t>
            </w:r>
          </w:p>
        </w:tc>
      </w:tr>
      <w:tr w:rsidR="00630FB2" w:rsidRPr="00CE2B00" w:rsidTr="000F729A">
        <w:tc>
          <w:tcPr>
            <w:tcW w:w="741" w:type="dxa"/>
          </w:tcPr>
          <w:p w:rsidR="00630FB2" w:rsidRPr="00927700" w:rsidRDefault="00630FB2" w:rsidP="00F11B72">
            <w:pPr>
              <w:tabs>
                <w:tab w:val="left" w:pos="1134"/>
              </w:tabs>
              <w:ind w:left="79" w:right="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70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23" w:type="dxa"/>
          </w:tcPr>
          <w:p w:rsidR="00630FB2" w:rsidRPr="00927700" w:rsidRDefault="00630FB2" w:rsidP="000F729A">
            <w:pPr>
              <w:pStyle w:val="ConsPlusNormal"/>
              <w:jc w:val="both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4482" w:type="dxa"/>
          </w:tcPr>
          <w:p w:rsidR="00630FB2" w:rsidRPr="00927700" w:rsidRDefault="00630FB2" w:rsidP="000F729A">
            <w:pPr>
              <w:pStyle w:val="ConsPlusNormal"/>
              <w:jc w:val="both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 xml:space="preserve">Перевозка гроба с телом (останками) умершего на кладбище, перенос гроба с телом (останками) умершего к месту захоронения </w:t>
            </w:r>
          </w:p>
        </w:tc>
        <w:tc>
          <w:tcPr>
            <w:tcW w:w="1701" w:type="dxa"/>
            <w:gridSpan w:val="2"/>
          </w:tcPr>
          <w:p w:rsidR="00630FB2" w:rsidRPr="00927700" w:rsidRDefault="00630FB2" w:rsidP="000F729A">
            <w:pPr>
              <w:pStyle w:val="ConsPlusNormal"/>
              <w:jc w:val="center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1719,00</w:t>
            </w:r>
          </w:p>
        </w:tc>
      </w:tr>
      <w:tr w:rsidR="00630FB2" w:rsidTr="000F729A">
        <w:tc>
          <w:tcPr>
            <w:tcW w:w="741" w:type="dxa"/>
          </w:tcPr>
          <w:p w:rsidR="00630FB2" w:rsidRPr="00927700" w:rsidRDefault="00630FB2" w:rsidP="00F11B72">
            <w:pPr>
              <w:tabs>
                <w:tab w:val="left" w:pos="1134"/>
              </w:tabs>
              <w:ind w:left="79" w:right="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70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23" w:type="dxa"/>
          </w:tcPr>
          <w:p w:rsidR="00630FB2" w:rsidRPr="00927700" w:rsidRDefault="00630FB2" w:rsidP="000F729A">
            <w:pPr>
              <w:pStyle w:val="ConsPlusNormal"/>
              <w:jc w:val="both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Погребение</w:t>
            </w:r>
          </w:p>
        </w:tc>
        <w:tc>
          <w:tcPr>
            <w:tcW w:w="4482" w:type="dxa"/>
          </w:tcPr>
          <w:p w:rsidR="00630FB2" w:rsidRPr="00927700" w:rsidRDefault="00630FB2" w:rsidP="000F729A">
            <w:pPr>
              <w:pStyle w:val="ConsPlusNormal"/>
              <w:jc w:val="both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Разметка места стандартной могилы, копка механизированным способом. Опускание гроба в могилу, засыпка и устройство надмогильного холма, изготовление и установка регистрационной таблички</w:t>
            </w:r>
          </w:p>
        </w:tc>
        <w:tc>
          <w:tcPr>
            <w:tcW w:w="1701" w:type="dxa"/>
            <w:gridSpan w:val="2"/>
          </w:tcPr>
          <w:p w:rsidR="00630FB2" w:rsidRPr="00927700" w:rsidRDefault="00630FB2" w:rsidP="000F729A">
            <w:pPr>
              <w:pStyle w:val="ConsPlusNormal"/>
              <w:jc w:val="center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2892,00</w:t>
            </w:r>
          </w:p>
        </w:tc>
      </w:tr>
      <w:tr w:rsidR="00630FB2" w:rsidTr="000F729A">
        <w:tc>
          <w:tcPr>
            <w:tcW w:w="8060" w:type="dxa"/>
            <w:gridSpan w:val="4"/>
          </w:tcPr>
          <w:p w:rsidR="00630FB2" w:rsidRPr="00927700" w:rsidRDefault="00630FB2" w:rsidP="000F729A">
            <w:pPr>
              <w:pStyle w:val="ConsPlusNormal"/>
              <w:jc w:val="both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1687" w:type="dxa"/>
            <w:shd w:val="clear" w:color="auto" w:fill="FFFFFF"/>
          </w:tcPr>
          <w:p w:rsidR="00630FB2" w:rsidRPr="00927700" w:rsidRDefault="00630FB2" w:rsidP="000F729A">
            <w:pPr>
              <w:pStyle w:val="ConsPlusNormal"/>
              <w:jc w:val="center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8370,00</w:t>
            </w:r>
          </w:p>
        </w:tc>
      </w:tr>
    </w:tbl>
    <w:p w:rsidR="00994DFA" w:rsidRDefault="00994DFA" w:rsidP="00994DFA">
      <w:pPr>
        <w:pStyle w:val="ConsPlusNormal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B65A26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Приложение 2</w:t>
      </w:r>
    </w:p>
    <w:p w:rsidR="00994DFA" w:rsidRPr="00994DFA" w:rsidRDefault="00994DFA" w:rsidP="00994DFA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B65A26">
        <w:rPr>
          <w:sz w:val="28"/>
          <w:szCs w:val="28"/>
        </w:rPr>
        <w:t xml:space="preserve">                       </w:t>
      </w:r>
      <w:r w:rsidRPr="00994DFA">
        <w:rPr>
          <w:sz w:val="28"/>
          <w:szCs w:val="28"/>
        </w:rPr>
        <w:t>к постановлению</w:t>
      </w:r>
    </w:p>
    <w:p w:rsidR="00994DFA" w:rsidRDefault="00994DFA" w:rsidP="00994DFA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B65A2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Администрации Приазовского</w:t>
      </w:r>
    </w:p>
    <w:p w:rsidR="00994DFA" w:rsidRPr="00994DFA" w:rsidRDefault="00994DFA" w:rsidP="00994DFA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B65A26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муниципального округа</w:t>
      </w:r>
    </w:p>
    <w:p w:rsidR="00994DFA" w:rsidRPr="00994DFA" w:rsidRDefault="00994DFA" w:rsidP="00994DFA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B65A26">
        <w:rPr>
          <w:sz w:val="28"/>
          <w:szCs w:val="28"/>
        </w:rPr>
        <w:t xml:space="preserve">                        </w:t>
      </w:r>
      <w:r w:rsidRPr="00994DFA">
        <w:rPr>
          <w:sz w:val="28"/>
          <w:szCs w:val="28"/>
        </w:rPr>
        <w:t>от ______</w:t>
      </w:r>
      <w:r>
        <w:rPr>
          <w:sz w:val="28"/>
          <w:szCs w:val="28"/>
        </w:rPr>
        <w:t>_____ № _____</w:t>
      </w:r>
    </w:p>
    <w:p w:rsidR="00630FB2" w:rsidRDefault="00630FB2" w:rsidP="00630FB2">
      <w:pPr>
        <w:pStyle w:val="ConsPlusNormal"/>
        <w:jc w:val="both"/>
        <w:rPr>
          <w:sz w:val="28"/>
          <w:szCs w:val="28"/>
        </w:rPr>
      </w:pPr>
    </w:p>
    <w:p w:rsidR="00630FB2" w:rsidRPr="00766E9C" w:rsidRDefault="00630FB2" w:rsidP="00630FB2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2" w:name="Par91"/>
      <w:bookmarkEnd w:id="2"/>
      <w:r w:rsidRPr="00766E9C">
        <w:rPr>
          <w:rFonts w:ascii="Times New Roman" w:hAnsi="Times New Roman"/>
          <w:sz w:val="28"/>
          <w:szCs w:val="28"/>
        </w:rPr>
        <w:t>СТОИМОСТЬ</w:t>
      </w:r>
    </w:p>
    <w:p w:rsidR="00630FB2" w:rsidRDefault="00630FB2" w:rsidP="00630FB2">
      <w:pPr>
        <w:pStyle w:val="ConsPlusNormal"/>
        <w:jc w:val="center"/>
        <w:rPr>
          <w:sz w:val="28"/>
          <w:szCs w:val="28"/>
        </w:rPr>
      </w:pPr>
      <w:r w:rsidRPr="00766E9C">
        <w:rPr>
          <w:sz w:val="28"/>
          <w:szCs w:val="28"/>
        </w:rPr>
        <w:t>услуг, предоставляемых согласно гарантированному перечню услуг по погребению умерших, не имеющих супруга, близких родственников, иных родственников, законного представителя или иного лица, взявшего на себя обязанность осуществить погребение, на территории</w:t>
      </w:r>
      <w:r>
        <w:rPr>
          <w:sz w:val="28"/>
          <w:szCs w:val="28"/>
        </w:rPr>
        <w:t xml:space="preserve"> Приазовского муниципального округа</w:t>
      </w:r>
    </w:p>
    <w:p w:rsidR="00630FB2" w:rsidRDefault="00630FB2" w:rsidP="00630FB2">
      <w:pPr>
        <w:pStyle w:val="ConsPlusNormal"/>
        <w:jc w:val="center"/>
        <w:rPr>
          <w:sz w:val="28"/>
          <w:szCs w:val="28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2823"/>
        <w:gridCol w:w="4482"/>
        <w:gridCol w:w="14"/>
        <w:gridCol w:w="1687"/>
      </w:tblGrid>
      <w:tr w:rsidR="00630FB2" w:rsidTr="000F729A">
        <w:trPr>
          <w:jc w:val="center"/>
        </w:trPr>
        <w:tc>
          <w:tcPr>
            <w:tcW w:w="741" w:type="dxa"/>
            <w:vAlign w:val="center"/>
          </w:tcPr>
          <w:p w:rsidR="00630FB2" w:rsidRPr="00927700" w:rsidRDefault="00630FB2" w:rsidP="000F729A">
            <w:pPr>
              <w:tabs>
                <w:tab w:val="left" w:pos="1134"/>
              </w:tabs>
              <w:ind w:firstLine="78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700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630FB2" w:rsidRPr="00927700" w:rsidRDefault="00630FB2" w:rsidP="000F729A">
            <w:pPr>
              <w:spacing w:after="0" w:line="240" w:lineRule="auto"/>
              <w:ind w:left="79" w:right="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700">
              <w:rPr>
                <w:rFonts w:ascii="Times New Roman" w:hAnsi="Times New Roman"/>
                <w:sz w:val="28"/>
                <w:szCs w:val="28"/>
              </w:rPr>
              <w:t>№  п/п</w:t>
            </w:r>
          </w:p>
        </w:tc>
        <w:tc>
          <w:tcPr>
            <w:tcW w:w="2823" w:type="dxa"/>
            <w:vAlign w:val="center"/>
          </w:tcPr>
          <w:p w:rsidR="00630FB2" w:rsidRPr="00927700" w:rsidRDefault="00630FB2" w:rsidP="000F729A">
            <w:pPr>
              <w:pStyle w:val="ConsPlusNormal"/>
              <w:jc w:val="center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Перечень услуг</w:t>
            </w:r>
          </w:p>
        </w:tc>
        <w:tc>
          <w:tcPr>
            <w:tcW w:w="4482" w:type="dxa"/>
            <w:vAlign w:val="center"/>
          </w:tcPr>
          <w:p w:rsidR="00630FB2" w:rsidRPr="00927700" w:rsidRDefault="00630FB2" w:rsidP="000F729A">
            <w:pPr>
              <w:pStyle w:val="ConsPlusNormal"/>
              <w:jc w:val="center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Качественные характеристики предоставляемых услуг по погребению</w:t>
            </w:r>
          </w:p>
        </w:tc>
        <w:tc>
          <w:tcPr>
            <w:tcW w:w="1701" w:type="dxa"/>
            <w:gridSpan w:val="2"/>
            <w:vAlign w:val="center"/>
          </w:tcPr>
          <w:p w:rsidR="00630FB2" w:rsidRPr="00927700" w:rsidRDefault="00630FB2" w:rsidP="000F729A">
            <w:pPr>
              <w:pStyle w:val="ConsPlusNormal"/>
              <w:jc w:val="center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Стоимость, руб.</w:t>
            </w:r>
          </w:p>
        </w:tc>
      </w:tr>
      <w:tr w:rsidR="00630FB2" w:rsidTr="000F729A">
        <w:trPr>
          <w:trHeight w:val="339"/>
          <w:jc w:val="center"/>
        </w:trPr>
        <w:tc>
          <w:tcPr>
            <w:tcW w:w="741" w:type="dxa"/>
          </w:tcPr>
          <w:p w:rsidR="00630FB2" w:rsidRPr="00927700" w:rsidRDefault="00630FB2" w:rsidP="000F729A">
            <w:pPr>
              <w:tabs>
                <w:tab w:val="left" w:pos="1134"/>
              </w:tabs>
              <w:spacing w:after="0" w:line="240" w:lineRule="auto"/>
              <w:ind w:right="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7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23" w:type="dxa"/>
          </w:tcPr>
          <w:p w:rsidR="00630FB2" w:rsidRPr="00927700" w:rsidRDefault="00630FB2" w:rsidP="000F729A">
            <w:pPr>
              <w:pStyle w:val="ConsPlusNormal"/>
              <w:jc w:val="center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2</w:t>
            </w:r>
          </w:p>
        </w:tc>
        <w:tc>
          <w:tcPr>
            <w:tcW w:w="4482" w:type="dxa"/>
          </w:tcPr>
          <w:p w:rsidR="00630FB2" w:rsidRPr="00927700" w:rsidRDefault="00630FB2" w:rsidP="000F729A">
            <w:pPr>
              <w:pStyle w:val="ConsPlusNormal"/>
              <w:jc w:val="center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2"/>
          </w:tcPr>
          <w:p w:rsidR="00630FB2" w:rsidRPr="00927700" w:rsidRDefault="00630FB2" w:rsidP="000F729A">
            <w:pPr>
              <w:pStyle w:val="ConsPlusNormal"/>
              <w:jc w:val="center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4</w:t>
            </w:r>
          </w:p>
        </w:tc>
      </w:tr>
      <w:tr w:rsidR="00630FB2" w:rsidTr="000F729A">
        <w:trPr>
          <w:jc w:val="center"/>
        </w:trPr>
        <w:tc>
          <w:tcPr>
            <w:tcW w:w="741" w:type="dxa"/>
          </w:tcPr>
          <w:p w:rsidR="00630FB2" w:rsidRPr="00927700" w:rsidRDefault="00630FB2" w:rsidP="00F11B72">
            <w:pPr>
              <w:spacing w:after="0" w:line="240" w:lineRule="auto"/>
              <w:ind w:left="79" w:right="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7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23" w:type="dxa"/>
          </w:tcPr>
          <w:p w:rsidR="00630FB2" w:rsidRPr="00927700" w:rsidRDefault="00630FB2" w:rsidP="000F729A">
            <w:pPr>
              <w:pStyle w:val="ConsPlusNormal"/>
              <w:jc w:val="both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4482" w:type="dxa"/>
          </w:tcPr>
          <w:p w:rsidR="00630FB2" w:rsidRPr="00927700" w:rsidRDefault="00630FB2" w:rsidP="000F729A">
            <w:pPr>
              <w:pStyle w:val="ConsPlusNormal"/>
              <w:jc w:val="both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Оформление договора-заказа на предоставление услуг согласно гарантированному перечню услуг по погребению на основании свидетельства о смерти, справки о смерти</w:t>
            </w:r>
          </w:p>
        </w:tc>
        <w:tc>
          <w:tcPr>
            <w:tcW w:w="1701" w:type="dxa"/>
            <w:gridSpan w:val="2"/>
          </w:tcPr>
          <w:p w:rsidR="00630FB2" w:rsidRPr="00927700" w:rsidRDefault="00630FB2" w:rsidP="000F729A">
            <w:pPr>
              <w:pStyle w:val="ConsPlusNormal"/>
              <w:jc w:val="center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215,00</w:t>
            </w:r>
          </w:p>
        </w:tc>
      </w:tr>
      <w:tr w:rsidR="00630FB2" w:rsidTr="000F729A">
        <w:trPr>
          <w:jc w:val="center"/>
        </w:trPr>
        <w:tc>
          <w:tcPr>
            <w:tcW w:w="741" w:type="dxa"/>
          </w:tcPr>
          <w:p w:rsidR="00630FB2" w:rsidRPr="00927700" w:rsidRDefault="00630FB2" w:rsidP="00F11B72">
            <w:pPr>
              <w:tabs>
                <w:tab w:val="left" w:pos="1134"/>
              </w:tabs>
              <w:ind w:left="79" w:right="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70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23" w:type="dxa"/>
          </w:tcPr>
          <w:p w:rsidR="00630FB2" w:rsidRPr="00927700" w:rsidRDefault="00630FB2" w:rsidP="000F729A">
            <w:pPr>
              <w:pStyle w:val="ConsPlusNormal"/>
              <w:jc w:val="both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Облачение тела и предоставление гроба</w:t>
            </w:r>
          </w:p>
        </w:tc>
        <w:tc>
          <w:tcPr>
            <w:tcW w:w="4482" w:type="dxa"/>
          </w:tcPr>
          <w:p w:rsidR="00630FB2" w:rsidRPr="00927700" w:rsidRDefault="00630FB2" w:rsidP="000F729A">
            <w:pPr>
              <w:pStyle w:val="ConsPlusNormal"/>
              <w:jc w:val="both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 xml:space="preserve">Гроб стандартный из пиломатериалов толщиной до 25 мм. </w:t>
            </w:r>
          </w:p>
          <w:p w:rsidR="00630FB2" w:rsidRPr="00927700" w:rsidRDefault="00630FB2" w:rsidP="000F729A">
            <w:pPr>
              <w:pStyle w:val="ConsPlusNormal"/>
              <w:jc w:val="both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Погрузка в автокатафалк гроба, доставка гроба в морг и выгрузка</w:t>
            </w:r>
          </w:p>
        </w:tc>
        <w:tc>
          <w:tcPr>
            <w:tcW w:w="1701" w:type="dxa"/>
            <w:gridSpan w:val="2"/>
          </w:tcPr>
          <w:p w:rsidR="00630FB2" w:rsidRPr="00927700" w:rsidRDefault="00630FB2" w:rsidP="000F729A">
            <w:pPr>
              <w:pStyle w:val="ConsPlusNormal"/>
              <w:jc w:val="center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3544,00</w:t>
            </w:r>
          </w:p>
        </w:tc>
      </w:tr>
      <w:tr w:rsidR="00630FB2" w:rsidRPr="00CE2B00" w:rsidTr="000F729A">
        <w:trPr>
          <w:jc w:val="center"/>
        </w:trPr>
        <w:tc>
          <w:tcPr>
            <w:tcW w:w="741" w:type="dxa"/>
          </w:tcPr>
          <w:p w:rsidR="00630FB2" w:rsidRPr="00927700" w:rsidRDefault="00630FB2" w:rsidP="00F11B72">
            <w:pPr>
              <w:tabs>
                <w:tab w:val="left" w:pos="1134"/>
              </w:tabs>
              <w:ind w:left="79" w:right="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70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23" w:type="dxa"/>
          </w:tcPr>
          <w:p w:rsidR="00630FB2" w:rsidRPr="00927700" w:rsidRDefault="00630FB2" w:rsidP="000F729A">
            <w:pPr>
              <w:pStyle w:val="ConsPlusNormal"/>
              <w:jc w:val="both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4482" w:type="dxa"/>
          </w:tcPr>
          <w:p w:rsidR="00630FB2" w:rsidRPr="00927700" w:rsidRDefault="00630FB2" w:rsidP="000F729A">
            <w:pPr>
              <w:pStyle w:val="ConsPlusNormal"/>
              <w:jc w:val="both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 xml:space="preserve">Перевозка гроба с телом (останками) на кладбище, перенос гроба с телом (останками) умершего к месту захоронения </w:t>
            </w:r>
          </w:p>
        </w:tc>
        <w:tc>
          <w:tcPr>
            <w:tcW w:w="1701" w:type="dxa"/>
            <w:gridSpan w:val="2"/>
          </w:tcPr>
          <w:p w:rsidR="00630FB2" w:rsidRPr="00927700" w:rsidRDefault="00630FB2" w:rsidP="000F729A">
            <w:pPr>
              <w:pStyle w:val="ConsPlusNormal"/>
              <w:jc w:val="center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1719,00</w:t>
            </w:r>
          </w:p>
        </w:tc>
      </w:tr>
      <w:tr w:rsidR="00630FB2" w:rsidTr="000F729A">
        <w:trPr>
          <w:jc w:val="center"/>
        </w:trPr>
        <w:tc>
          <w:tcPr>
            <w:tcW w:w="741" w:type="dxa"/>
          </w:tcPr>
          <w:p w:rsidR="00630FB2" w:rsidRPr="00927700" w:rsidRDefault="00630FB2" w:rsidP="00F11B72">
            <w:pPr>
              <w:tabs>
                <w:tab w:val="left" w:pos="1134"/>
              </w:tabs>
              <w:ind w:left="79" w:right="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70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23" w:type="dxa"/>
          </w:tcPr>
          <w:p w:rsidR="00630FB2" w:rsidRPr="00927700" w:rsidRDefault="00630FB2" w:rsidP="000F729A">
            <w:pPr>
              <w:pStyle w:val="ConsPlusNormal"/>
              <w:jc w:val="both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Погребение</w:t>
            </w:r>
          </w:p>
        </w:tc>
        <w:tc>
          <w:tcPr>
            <w:tcW w:w="4482" w:type="dxa"/>
          </w:tcPr>
          <w:p w:rsidR="00630FB2" w:rsidRPr="00927700" w:rsidRDefault="00630FB2" w:rsidP="000F729A">
            <w:pPr>
              <w:pStyle w:val="ConsPlusNormal"/>
              <w:jc w:val="both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Разметка места стандартной могилы, копка механизированным способом. Опускание гроба в могилу, засыпка и устройство надмогильного холма, изготовление и установка регистрационной таблички</w:t>
            </w:r>
          </w:p>
        </w:tc>
        <w:tc>
          <w:tcPr>
            <w:tcW w:w="1701" w:type="dxa"/>
            <w:gridSpan w:val="2"/>
          </w:tcPr>
          <w:p w:rsidR="00630FB2" w:rsidRPr="00927700" w:rsidRDefault="00630FB2" w:rsidP="000F729A">
            <w:pPr>
              <w:pStyle w:val="ConsPlusNormal"/>
              <w:jc w:val="center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2892,00</w:t>
            </w:r>
          </w:p>
        </w:tc>
      </w:tr>
      <w:tr w:rsidR="00630FB2" w:rsidTr="000F729A">
        <w:trPr>
          <w:jc w:val="center"/>
        </w:trPr>
        <w:tc>
          <w:tcPr>
            <w:tcW w:w="8060" w:type="dxa"/>
            <w:gridSpan w:val="4"/>
          </w:tcPr>
          <w:p w:rsidR="00630FB2" w:rsidRPr="00927700" w:rsidRDefault="00630FB2" w:rsidP="000F729A">
            <w:pPr>
              <w:pStyle w:val="ConsPlusNormal"/>
              <w:jc w:val="both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1687" w:type="dxa"/>
            <w:shd w:val="clear" w:color="auto" w:fill="FFFFFF"/>
          </w:tcPr>
          <w:p w:rsidR="00630FB2" w:rsidRPr="00927700" w:rsidRDefault="00630FB2" w:rsidP="000F729A">
            <w:pPr>
              <w:pStyle w:val="ConsPlusNormal"/>
              <w:jc w:val="center"/>
              <w:rPr>
                <w:sz w:val="28"/>
                <w:szCs w:val="28"/>
              </w:rPr>
            </w:pPr>
            <w:r w:rsidRPr="00927700">
              <w:rPr>
                <w:sz w:val="28"/>
                <w:szCs w:val="28"/>
              </w:rPr>
              <w:t>8370,00</w:t>
            </w:r>
          </w:p>
        </w:tc>
      </w:tr>
    </w:tbl>
    <w:p w:rsidR="00630FB2" w:rsidRPr="00766E9C" w:rsidRDefault="00630FB2" w:rsidP="00630FB2">
      <w:pPr>
        <w:pStyle w:val="ConsPlusNormal"/>
        <w:jc w:val="center"/>
      </w:pPr>
    </w:p>
    <w:p w:rsidR="00D44473" w:rsidRPr="00766E9C" w:rsidRDefault="00D44473" w:rsidP="00630FB2">
      <w:pPr>
        <w:pStyle w:val="ConsPlusNormal"/>
        <w:jc w:val="center"/>
        <w:outlineLvl w:val="0"/>
      </w:pPr>
    </w:p>
    <w:sectPr w:rsidR="00D44473" w:rsidRPr="00766E9C" w:rsidSect="00994DFA">
      <w:pgSz w:w="11906" w:h="16838"/>
      <w:pgMar w:top="1134" w:right="851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D016B"/>
    <w:multiLevelType w:val="hybridMultilevel"/>
    <w:tmpl w:val="57BC455A"/>
    <w:lvl w:ilvl="0" w:tplc="A74A568A">
      <w:start w:val="1"/>
      <w:numFmt w:val="decimal"/>
      <w:lvlText w:val="%1."/>
      <w:lvlJc w:val="left"/>
      <w:pPr>
        <w:ind w:left="114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1B3"/>
    <w:rsid w:val="00066E54"/>
    <w:rsid w:val="000D1403"/>
    <w:rsid w:val="000F729A"/>
    <w:rsid w:val="001237A9"/>
    <w:rsid w:val="00146270"/>
    <w:rsid w:val="00154AA2"/>
    <w:rsid w:val="00162984"/>
    <w:rsid w:val="003D7E05"/>
    <w:rsid w:val="004F44FB"/>
    <w:rsid w:val="00574254"/>
    <w:rsid w:val="005D1B2B"/>
    <w:rsid w:val="00630FB2"/>
    <w:rsid w:val="006C38EF"/>
    <w:rsid w:val="006F71B3"/>
    <w:rsid w:val="00701ED8"/>
    <w:rsid w:val="00714325"/>
    <w:rsid w:val="00735B23"/>
    <w:rsid w:val="00766E9C"/>
    <w:rsid w:val="00782C7B"/>
    <w:rsid w:val="007B43FE"/>
    <w:rsid w:val="007D497F"/>
    <w:rsid w:val="009146F5"/>
    <w:rsid w:val="00927700"/>
    <w:rsid w:val="00945154"/>
    <w:rsid w:val="00994DFA"/>
    <w:rsid w:val="009A48DD"/>
    <w:rsid w:val="00A40DE7"/>
    <w:rsid w:val="00A5237B"/>
    <w:rsid w:val="00B41EDE"/>
    <w:rsid w:val="00B65A26"/>
    <w:rsid w:val="00BA5331"/>
    <w:rsid w:val="00BD3DC0"/>
    <w:rsid w:val="00BE64E6"/>
    <w:rsid w:val="00BF49AF"/>
    <w:rsid w:val="00C0117F"/>
    <w:rsid w:val="00C40D75"/>
    <w:rsid w:val="00CE2B00"/>
    <w:rsid w:val="00D21138"/>
    <w:rsid w:val="00D44473"/>
    <w:rsid w:val="00D62BF0"/>
    <w:rsid w:val="00D83627"/>
    <w:rsid w:val="00DB473E"/>
    <w:rsid w:val="00E64A39"/>
    <w:rsid w:val="00E77F87"/>
    <w:rsid w:val="00E835D3"/>
    <w:rsid w:val="00EA2D67"/>
    <w:rsid w:val="00F11B72"/>
    <w:rsid w:val="00F4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EF7081F-9F7B-4B0B-88D5-83D136A4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6F71B3"/>
    <w:pPr>
      <w:tabs>
        <w:tab w:val="center" w:pos="4677"/>
        <w:tab w:val="right" w:pos="9355"/>
      </w:tabs>
      <w:spacing w:after="20" w:line="235" w:lineRule="auto"/>
      <w:ind w:left="81" w:right="24" w:firstLine="705"/>
      <w:jc w:val="both"/>
    </w:pPr>
    <w:rPr>
      <w:rFonts w:ascii="Times New Roman" w:hAnsi="Times New Roman"/>
      <w:color w:val="000000"/>
      <w:sz w:val="24"/>
      <w:lang w:val="en-US" w:eastAsia="en-US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6F71B3"/>
    <w:rPr>
      <w:rFonts w:ascii="Times New Roman" w:hAnsi="Times New Roman" w:cs="Times New Roman"/>
      <w:color w:val="000000"/>
      <w:sz w:val="24"/>
      <w:lang w:val="en-US" w:eastAsia="en-US"/>
    </w:rPr>
  </w:style>
  <w:style w:type="table" w:customStyle="1" w:styleId="TableGrid">
    <w:name w:val="TableGrid"/>
    <w:rsid w:val="00766E9C"/>
    <w:pPr>
      <w:spacing w:after="0" w:line="240" w:lineRule="auto"/>
    </w:pPr>
    <w:rPr>
      <w:rFonts w:ascii="Calibri" w:hAnsi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F40D20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40D2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F40D20"/>
    <w:rPr>
      <w:rFonts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40D2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F40D20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40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F40D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onrf.ru/info4/cgi/online.cgi?req=doc&amp;base=LAW&amp;n=474018&amp;date=10.07.2024&amp;dst=8&amp;field=1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egislationrf.ru/info4/cgi/online.cgi?req=doc&amp;base=LAW&amp;n=474018&amp;date=10.07.2024&amp;dst=100248&amp;field=13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egislationrf.ru/info4/cgi/online.cgi?req=doc&amp;base=LAW&amp;n=467980&amp;date=10.07.202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egislationrf.ru/info4/cgi/online.cgi?req=doc&amp;base=LAW&amp;n=476449&amp;date=10.07.2024&amp;dst=100537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islationrf.ru/info4/cgi/online.cgi?req=doc&amp;base=LAW&amp;n=476449&amp;date=10.07.2024&amp;dst=100058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C5C6A-6A93-46F5-A112-BEFF9AAB1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879</Words>
  <Characters>5014</Characters>
  <Application>Microsoft Office Word</Application>
  <DocSecurity>2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г. Симферополя от 14.02.2024 N 600"Об установлении стоимости услуг, предоставляемых согласно гарантированному перечню услуг по погребению специализированной службой по вопросам похоронного дела муниципальным унитарным предприят</vt:lpstr>
    </vt:vector>
  </TitlesOfParts>
  <Company>КонсультантПлюс Версия 4023.00.50</Company>
  <LinksUpToDate>false</LinksUpToDate>
  <CharactersWithSpaces>5882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Симферополя от 14.02.2024 N 600"Об установлении стоимости услуг, предоставляемых согласно гарантированному перечню услуг по погребению специализированной службой по вопросам похоронного дела муниципальным унитарным предприят</dc:title>
  <dc:subject/>
  <dc:creator>ADMIN</dc:creator>
  <cp:keywords/>
  <dc:description/>
  <cp:lastModifiedBy>Kvazar2</cp:lastModifiedBy>
  <cp:revision>2</cp:revision>
  <cp:lastPrinted>2024-10-03T12:36:00Z</cp:lastPrinted>
  <dcterms:created xsi:type="dcterms:W3CDTF">2024-10-04T16:17:00Z</dcterms:created>
  <dcterms:modified xsi:type="dcterms:W3CDTF">2024-10-04T16:17:00Z</dcterms:modified>
</cp:coreProperties>
</file>