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F9609C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DD6C87" w:rsidRDefault="001A742A" w:rsidP="00DD6C87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перечня мероприятий на государственную поддержку отра</w:t>
      </w:r>
      <w:r w:rsidR="00235EF9">
        <w:rPr>
          <w:rFonts w:ascii="Times New Roman" w:eastAsia="Times New Roman" w:hAnsi="Times New Roman" w:cs="Times New Roman"/>
          <w:b/>
          <w:sz w:val="28"/>
          <w:szCs w:val="28"/>
        </w:rPr>
        <w:t xml:space="preserve">сли культуры в целях реализации,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которых предоставляется </w:t>
      </w:r>
    </w:p>
    <w:p w:rsidR="006C3783" w:rsidRDefault="00DD6C87" w:rsidP="00DD6C87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A742A">
        <w:rPr>
          <w:rFonts w:ascii="Times New Roman" w:eastAsia="Times New Roman" w:hAnsi="Times New Roman" w:cs="Times New Roman"/>
          <w:b/>
          <w:sz w:val="28"/>
          <w:szCs w:val="28"/>
        </w:rPr>
        <w:t>убсидия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742A">
        <w:rPr>
          <w:rFonts w:ascii="Times New Roman" w:eastAsia="Times New Roman" w:hAnsi="Times New Roman" w:cs="Times New Roman"/>
          <w:b/>
          <w:sz w:val="28"/>
          <w:szCs w:val="28"/>
        </w:rPr>
        <w:t>в 2024 году</w:t>
      </w:r>
    </w:p>
    <w:p w:rsidR="00C43A5A" w:rsidRDefault="00C43A5A" w:rsidP="00DD6C8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CA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43A5A">
        <w:rPr>
          <w:rFonts w:ascii="Times New Roman" w:hAnsi="Times New Roman" w:cs="Times New Roman"/>
          <w:sz w:val="28"/>
          <w:szCs w:val="28"/>
        </w:rPr>
        <w:t>с постановлением Правительства Российской Федерации от 15 апреля 2014г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A5A">
        <w:rPr>
          <w:rFonts w:ascii="Times New Roman" w:hAnsi="Times New Roman" w:cs="Times New Roman"/>
          <w:sz w:val="28"/>
          <w:szCs w:val="28"/>
        </w:rPr>
        <w:t>317 «Об утверждении государственной программы «Развитие культуры», Законом Запорожской области от 27 декабря 2023г №11 «О межбюджетных отношениях», во исполнение пп.2 п.8.1 Порядка предоставления и распределения субсидий</w:t>
      </w:r>
      <w:r w:rsidR="009C6CA8">
        <w:rPr>
          <w:rFonts w:ascii="Times New Roman" w:hAnsi="Times New Roman" w:cs="Times New Roman"/>
          <w:sz w:val="28"/>
          <w:szCs w:val="28"/>
        </w:rPr>
        <w:t xml:space="preserve"> из бюджета Запорожской области бюджетам муниципальных образований в 2024 году в целях реализации национального проекта «Культура» и федерального проекта «Развитие искусства и творчества», утвержденного постановлением Правительства Запорожской области от 20 мая 2024г №223, 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6C3783" w:rsidP="007548F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C3783" w:rsidRDefault="001A742A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5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прилагаемый перечень мероприятий на государственную поддержку отрасли культуры в целях</w:t>
      </w:r>
      <w:r w:rsidR="00134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235E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которых предоставляется субсидия в 2024 году.</w:t>
      </w:r>
    </w:p>
    <w:p w:rsidR="006C3783" w:rsidRDefault="005C08EF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548F2">
        <w:rPr>
          <w:rFonts w:ascii="Times New Roman" w:hAnsi="Times New Roman" w:cs="Times New Roman"/>
          <w:sz w:val="28"/>
          <w:szCs w:val="28"/>
        </w:rPr>
        <w:t xml:space="preserve"> </w:t>
      </w:r>
      <w:r w:rsidR="006C3783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>ост</w:t>
      </w:r>
      <w:r w:rsidR="001A742A">
        <w:rPr>
          <w:rFonts w:ascii="Times New Roman" w:hAnsi="Times New Roman" w:cs="Times New Roman"/>
          <w:sz w:val="28"/>
          <w:szCs w:val="28"/>
        </w:rPr>
        <w:t>ановление на официальном сайте А</w:t>
      </w:r>
      <w:r w:rsidR="006C378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34770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6C3783" w:rsidRDefault="00894FC6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548F2">
        <w:rPr>
          <w:rFonts w:ascii="Times New Roman" w:hAnsi="Times New Roman" w:cs="Times New Roman"/>
          <w:sz w:val="28"/>
          <w:szCs w:val="28"/>
        </w:rPr>
        <w:t xml:space="preserve">. </w:t>
      </w:r>
      <w:r w:rsidR="001A742A">
        <w:rPr>
          <w:rFonts w:ascii="Times New Roman" w:hAnsi="Times New Roman" w:cs="Times New Roman"/>
          <w:sz w:val="28"/>
          <w:szCs w:val="28"/>
        </w:rPr>
        <w:t>Н</w:t>
      </w:r>
      <w:r w:rsidR="006C3783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1A742A">
        <w:rPr>
          <w:rFonts w:ascii="Times New Roman" w:hAnsi="Times New Roman" w:cs="Times New Roman"/>
          <w:sz w:val="28"/>
          <w:szCs w:val="28"/>
        </w:rPr>
        <w:t>п</w:t>
      </w:r>
      <w:r w:rsidR="006C378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1A742A">
        <w:rPr>
          <w:rFonts w:ascii="Times New Roman" w:hAnsi="Times New Roman" w:cs="Times New Roman"/>
          <w:sz w:val="28"/>
          <w:szCs w:val="28"/>
        </w:rPr>
        <w:t>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Pr="00A45E4A" w:rsidRDefault="006C3783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FC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4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1A742A" w:rsidRDefault="006C3783" w:rsidP="007548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7548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7548F2" w:rsidRPr="00F11D97" w:rsidRDefault="007548F2" w:rsidP="007548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C3783" w:rsidRDefault="007548F2" w:rsidP="0075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134770">
        <w:rPr>
          <w:rFonts w:ascii="Times New Roman" w:hAnsi="Times New Roman" w:cs="Times New Roman"/>
          <w:sz w:val="28"/>
          <w:szCs w:val="28"/>
        </w:rPr>
        <w:t>УТВЕРЖДЕН</w:t>
      </w:r>
    </w:p>
    <w:p w:rsidR="007548F2" w:rsidRDefault="007548F2" w:rsidP="0075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134770"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>нием Главы</w:t>
      </w:r>
    </w:p>
    <w:p w:rsidR="007548F2" w:rsidRDefault="007548F2" w:rsidP="0075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34770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134770" w:rsidRDefault="007548F2" w:rsidP="007548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</w:t>
      </w:r>
      <w:r w:rsidR="00134770">
        <w:rPr>
          <w:rFonts w:ascii="Times New Roman" w:hAnsi="Times New Roman" w:cs="Times New Roman"/>
          <w:sz w:val="28"/>
          <w:szCs w:val="28"/>
        </w:rPr>
        <w:t xml:space="preserve"> № ______</w:t>
      </w:r>
    </w:p>
    <w:p w:rsidR="006C3783" w:rsidRDefault="006C3783" w:rsidP="00134770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134770" w:rsidRDefault="00134770" w:rsidP="00134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на государственную поддержку отра</w:t>
      </w:r>
      <w:r w:rsidR="00235EF9">
        <w:rPr>
          <w:rFonts w:ascii="Times New Roman" w:hAnsi="Times New Roman" w:cs="Times New Roman"/>
          <w:sz w:val="28"/>
          <w:szCs w:val="28"/>
        </w:rPr>
        <w:t xml:space="preserve">сли культуры в целях реализации, </w:t>
      </w:r>
      <w:r>
        <w:rPr>
          <w:rFonts w:ascii="Times New Roman" w:hAnsi="Times New Roman" w:cs="Times New Roman"/>
          <w:sz w:val="28"/>
          <w:szCs w:val="28"/>
        </w:rPr>
        <w:t>которых предоставляется субсидия в 2024 году.</w:t>
      </w:r>
    </w:p>
    <w:p w:rsidR="005C08EF" w:rsidRDefault="005C08EF" w:rsidP="00134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"/>
        <w:gridCol w:w="2226"/>
        <w:gridCol w:w="2068"/>
        <w:gridCol w:w="1511"/>
        <w:gridCol w:w="1511"/>
        <w:gridCol w:w="1508"/>
      </w:tblGrid>
      <w:tr w:rsidR="005C08EF" w:rsidTr="005C08EF">
        <w:tc>
          <w:tcPr>
            <w:tcW w:w="562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2552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мероприятия</w:t>
            </w:r>
          </w:p>
        </w:tc>
        <w:tc>
          <w:tcPr>
            <w:tcW w:w="1557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Наименование получателя</w:t>
            </w:r>
          </w:p>
        </w:tc>
        <w:tc>
          <w:tcPr>
            <w:tcW w:w="1558" w:type="dxa"/>
          </w:tcPr>
          <w:p w:rsidR="00134770" w:rsidRPr="005C08EF" w:rsidRDefault="00134770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Ресурсное обеспечение мероприятия</w:t>
            </w:r>
          </w:p>
        </w:tc>
        <w:tc>
          <w:tcPr>
            <w:tcW w:w="1558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федерального бюджета в бюджет округа</w:t>
            </w:r>
          </w:p>
        </w:tc>
        <w:tc>
          <w:tcPr>
            <w:tcW w:w="1558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5C08EF">
              <w:rPr>
                <w:rFonts w:ascii="Times New Roman" w:hAnsi="Times New Roman" w:cs="Times New Roman"/>
                <w:szCs w:val="20"/>
              </w:rPr>
              <w:t>Средства, поступившие из регионального бюджета в бюджет округа</w:t>
            </w:r>
          </w:p>
        </w:tc>
      </w:tr>
      <w:tr w:rsidR="005C08EF" w:rsidTr="005C08EF">
        <w:tc>
          <w:tcPr>
            <w:tcW w:w="562" w:type="dxa"/>
          </w:tcPr>
          <w:p w:rsidR="00134770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Мероприятия по комплектованию книжных фондов библиотек муниципальных образований в государственных общедоступных библиотек Запорожской области</w:t>
            </w:r>
          </w:p>
        </w:tc>
        <w:tc>
          <w:tcPr>
            <w:tcW w:w="1557" w:type="dxa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«Приазовская централизованная библиотечная система»</w:t>
            </w:r>
          </w:p>
        </w:tc>
        <w:tc>
          <w:tcPr>
            <w:tcW w:w="1558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8 000 000,00</w:t>
            </w:r>
          </w:p>
        </w:tc>
        <w:tc>
          <w:tcPr>
            <w:tcW w:w="1558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7 920 000,00</w:t>
            </w:r>
          </w:p>
        </w:tc>
        <w:tc>
          <w:tcPr>
            <w:tcW w:w="1558" w:type="dxa"/>
            <w:vAlign w:val="center"/>
          </w:tcPr>
          <w:p w:rsidR="00134770" w:rsidRPr="005C08EF" w:rsidRDefault="005C08EF" w:rsidP="00134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EF">
              <w:rPr>
                <w:rFonts w:ascii="Times New Roman" w:hAnsi="Times New Roman" w:cs="Times New Roman"/>
                <w:sz w:val="24"/>
                <w:szCs w:val="24"/>
              </w:rPr>
              <w:t>80 000,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134770" w:rsidRDefault="00134770" w:rsidP="001347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6C3783">
      <w:pPr>
        <w:rPr>
          <w:rFonts w:ascii="Times New Roman" w:hAnsi="Times New Roman" w:cs="Times New Roman"/>
          <w:sz w:val="28"/>
          <w:szCs w:val="28"/>
        </w:rPr>
      </w:pPr>
    </w:p>
    <w:p w:rsidR="005C08EF" w:rsidRDefault="005C08EF" w:rsidP="005C08EF">
      <w:pPr>
        <w:rPr>
          <w:rFonts w:ascii="Times New Roman" w:hAnsi="Times New Roman" w:cs="Times New Roman"/>
          <w:sz w:val="28"/>
          <w:szCs w:val="28"/>
        </w:rPr>
      </w:pPr>
    </w:p>
    <w:p w:rsidR="00DD6C87" w:rsidRDefault="00DD6C87" w:rsidP="005C08EF">
      <w:pPr>
        <w:rPr>
          <w:rFonts w:ascii="Times New Roman" w:hAnsi="Times New Roman" w:cs="Times New Roman"/>
          <w:sz w:val="28"/>
          <w:szCs w:val="28"/>
        </w:rPr>
      </w:pPr>
    </w:p>
    <w:p w:rsidR="00DD6C87" w:rsidRDefault="00DD6C87" w:rsidP="005C08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6C87" w:rsidSect="00F960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34770"/>
    <w:rsid w:val="00141F3B"/>
    <w:rsid w:val="001815EB"/>
    <w:rsid w:val="001A66FD"/>
    <w:rsid w:val="001A742A"/>
    <w:rsid w:val="001F0865"/>
    <w:rsid w:val="00235EF9"/>
    <w:rsid w:val="003C6AE7"/>
    <w:rsid w:val="00487D5F"/>
    <w:rsid w:val="004D1814"/>
    <w:rsid w:val="004E4704"/>
    <w:rsid w:val="005C08EF"/>
    <w:rsid w:val="00601FC1"/>
    <w:rsid w:val="00640D9E"/>
    <w:rsid w:val="006C3783"/>
    <w:rsid w:val="00722626"/>
    <w:rsid w:val="00725597"/>
    <w:rsid w:val="007476AC"/>
    <w:rsid w:val="007548F2"/>
    <w:rsid w:val="00894FC6"/>
    <w:rsid w:val="00927BCE"/>
    <w:rsid w:val="0094185A"/>
    <w:rsid w:val="0095054C"/>
    <w:rsid w:val="009C6CA8"/>
    <w:rsid w:val="00A15EDB"/>
    <w:rsid w:val="00A26A92"/>
    <w:rsid w:val="00A45E4A"/>
    <w:rsid w:val="00AE392B"/>
    <w:rsid w:val="00B56600"/>
    <w:rsid w:val="00C27BC9"/>
    <w:rsid w:val="00C3758C"/>
    <w:rsid w:val="00C43A5A"/>
    <w:rsid w:val="00C81735"/>
    <w:rsid w:val="00CD68CF"/>
    <w:rsid w:val="00D85106"/>
    <w:rsid w:val="00DB795D"/>
    <w:rsid w:val="00DD6C87"/>
    <w:rsid w:val="00E558B8"/>
    <w:rsid w:val="00E635E6"/>
    <w:rsid w:val="00F720B0"/>
    <w:rsid w:val="00F9609C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34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13</cp:revision>
  <cp:lastPrinted>2024-05-28T06:01:00Z</cp:lastPrinted>
  <dcterms:created xsi:type="dcterms:W3CDTF">2024-05-27T14:38:00Z</dcterms:created>
  <dcterms:modified xsi:type="dcterms:W3CDTF">2024-05-30T08:12:00Z</dcterms:modified>
</cp:coreProperties>
</file>