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69E" w:rsidRPr="00A43ADE" w:rsidRDefault="0087227A">
      <w:pPr>
        <w:ind w:left="-142"/>
        <w:jc w:val="center"/>
        <w:rPr>
          <w:rFonts w:ascii="XO Thames" w:hAnsi="XO Thames"/>
          <w:sz w:val="28"/>
          <w:szCs w:val="28"/>
        </w:rPr>
      </w:pPr>
      <w:r w:rsidRPr="00A43ADE">
        <w:rPr>
          <w:rFonts w:ascii="XO Thames" w:hAnsi="XO Thames"/>
          <w:noProof/>
          <w:sz w:val="28"/>
          <w:szCs w:val="28"/>
        </w:rPr>
        <w:drawing>
          <wp:inline distT="0" distB="0" distL="0" distR="0">
            <wp:extent cx="699770" cy="1118870"/>
            <wp:effectExtent l="0" t="0" r="5080" b="508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99770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69E" w:rsidRPr="00A43ADE" w:rsidRDefault="0087227A">
      <w:pPr>
        <w:ind w:left="-142"/>
        <w:jc w:val="center"/>
        <w:rPr>
          <w:rFonts w:ascii="XO Thames" w:hAnsi="XO Thames"/>
          <w:sz w:val="28"/>
          <w:szCs w:val="28"/>
        </w:rPr>
      </w:pPr>
      <w:r w:rsidRPr="00A43ADE">
        <w:rPr>
          <w:rFonts w:ascii="XO Thames" w:hAnsi="XO Thames"/>
          <w:b/>
          <w:sz w:val="28"/>
          <w:szCs w:val="28"/>
        </w:rPr>
        <w:t>АДМИНИСТРАЦИЯ ПРИАЗОВСКОГО МУНИЦИПАЛЬНОГО ОКРУГА</w:t>
      </w:r>
    </w:p>
    <w:p w:rsidR="002A569E" w:rsidRPr="00A43ADE" w:rsidRDefault="002A569E">
      <w:pPr>
        <w:jc w:val="center"/>
        <w:rPr>
          <w:rFonts w:ascii="XO Thames" w:hAnsi="XO Thames"/>
          <w:b/>
          <w:sz w:val="28"/>
          <w:szCs w:val="28"/>
        </w:rPr>
      </w:pPr>
    </w:p>
    <w:p w:rsidR="002A569E" w:rsidRPr="00A43ADE" w:rsidRDefault="0087227A">
      <w:pPr>
        <w:jc w:val="center"/>
        <w:rPr>
          <w:rFonts w:ascii="XO Thames" w:hAnsi="XO Thames"/>
          <w:sz w:val="28"/>
          <w:szCs w:val="28"/>
        </w:rPr>
      </w:pPr>
      <w:r w:rsidRPr="00A43ADE">
        <w:rPr>
          <w:rFonts w:ascii="XO Thames" w:hAnsi="XO Thames"/>
          <w:b/>
          <w:sz w:val="28"/>
          <w:szCs w:val="28"/>
        </w:rPr>
        <w:t>ПОСТАНОВЛЕНИЕ</w:t>
      </w:r>
    </w:p>
    <w:p w:rsidR="002A569E" w:rsidRPr="00A43ADE" w:rsidRDefault="002A569E">
      <w:pPr>
        <w:rPr>
          <w:rFonts w:ascii="XO Thames" w:hAnsi="XO Thames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A569E" w:rsidRPr="00A43ADE"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69E" w:rsidRPr="00A43ADE" w:rsidRDefault="0087227A">
            <w:pPr>
              <w:jc w:val="center"/>
              <w:rPr>
                <w:rFonts w:ascii="XO Thames" w:hAnsi="XO Thames"/>
                <w:sz w:val="28"/>
                <w:szCs w:val="28"/>
              </w:rPr>
            </w:pPr>
            <w:r w:rsidRPr="00A43ADE">
              <w:rPr>
                <w:rFonts w:ascii="XO Thames" w:hAnsi="XO Thames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69E" w:rsidRPr="00A43ADE" w:rsidRDefault="002A569E">
            <w:pPr>
              <w:ind w:left="709"/>
              <w:rPr>
                <w:rFonts w:ascii="XO Thames" w:hAnsi="XO Thames"/>
                <w:sz w:val="28"/>
                <w:szCs w:val="28"/>
              </w:rPr>
            </w:pPr>
          </w:p>
          <w:p w:rsidR="002A569E" w:rsidRPr="00A43ADE" w:rsidRDefault="0087227A">
            <w:pPr>
              <w:jc w:val="center"/>
              <w:rPr>
                <w:rFonts w:ascii="XO Thames" w:hAnsi="XO Thames"/>
                <w:sz w:val="28"/>
                <w:szCs w:val="28"/>
              </w:rPr>
            </w:pPr>
            <w:r w:rsidRPr="00A43ADE">
              <w:rPr>
                <w:rFonts w:ascii="XO Thames" w:hAnsi="XO Thames"/>
                <w:sz w:val="28"/>
                <w:szCs w:val="28"/>
              </w:rPr>
              <w:t>пгт. Приазовское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69E" w:rsidRPr="00A43ADE" w:rsidRDefault="0087227A">
            <w:pPr>
              <w:jc w:val="center"/>
              <w:rPr>
                <w:rFonts w:ascii="XO Thames" w:hAnsi="XO Thames"/>
                <w:sz w:val="28"/>
                <w:szCs w:val="28"/>
              </w:rPr>
            </w:pPr>
            <w:r w:rsidRPr="00A43ADE">
              <w:rPr>
                <w:rFonts w:ascii="XO Thames" w:hAnsi="XO Thames"/>
                <w:sz w:val="28"/>
                <w:szCs w:val="28"/>
              </w:rPr>
              <w:t>№ ________</w:t>
            </w:r>
          </w:p>
          <w:p w:rsidR="002A569E" w:rsidRPr="00A43ADE" w:rsidRDefault="002A569E">
            <w:pPr>
              <w:rPr>
                <w:rFonts w:ascii="XO Thames" w:hAnsi="XO Thames"/>
                <w:sz w:val="28"/>
                <w:szCs w:val="28"/>
              </w:rPr>
            </w:pPr>
          </w:p>
        </w:tc>
      </w:tr>
    </w:tbl>
    <w:p w:rsidR="002A569E" w:rsidRPr="00A43ADE" w:rsidRDefault="002A569E">
      <w:pPr>
        <w:keepNext/>
        <w:keepLines/>
        <w:jc w:val="center"/>
        <w:outlineLvl w:val="0"/>
        <w:rPr>
          <w:rFonts w:ascii="XO Thames" w:hAnsi="XO Thames"/>
          <w:sz w:val="28"/>
          <w:szCs w:val="28"/>
        </w:rPr>
      </w:pPr>
    </w:p>
    <w:p w:rsidR="002A569E" w:rsidRPr="00A43ADE" w:rsidRDefault="0087227A">
      <w:pPr>
        <w:keepNext/>
        <w:keepLines/>
        <w:jc w:val="center"/>
        <w:outlineLvl w:val="0"/>
        <w:rPr>
          <w:rFonts w:ascii="XO Thames" w:hAnsi="XO Thames"/>
          <w:b/>
          <w:sz w:val="28"/>
          <w:szCs w:val="28"/>
        </w:rPr>
      </w:pPr>
      <w:r w:rsidRPr="00A43ADE">
        <w:rPr>
          <w:rFonts w:ascii="XO Thames" w:hAnsi="XO Thames"/>
          <w:b/>
          <w:sz w:val="28"/>
          <w:szCs w:val="28"/>
        </w:rPr>
        <w:t xml:space="preserve">Об </w:t>
      </w:r>
      <w:r w:rsidR="00836F1F" w:rsidRPr="00A43ADE">
        <w:rPr>
          <w:rFonts w:ascii="XO Thames" w:hAnsi="XO Thames"/>
          <w:b/>
          <w:sz w:val="28"/>
          <w:szCs w:val="28"/>
        </w:rPr>
        <w:t>утверждении</w:t>
      </w:r>
      <w:r w:rsidRPr="00A43ADE">
        <w:rPr>
          <w:rFonts w:ascii="XO Thames" w:hAnsi="XO Thames"/>
          <w:b/>
          <w:sz w:val="28"/>
          <w:szCs w:val="28"/>
        </w:rPr>
        <w:t xml:space="preserve"> тарифов </w:t>
      </w:r>
      <w:r w:rsidR="006B28DB" w:rsidRPr="00A43ADE">
        <w:rPr>
          <w:rFonts w:ascii="XO Thames" w:hAnsi="XO Thames"/>
          <w:b/>
          <w:sz w:val="28"/>
          <w:szCs w:val="28"/>
        </w:rPr>
        <w:t>на оказание услуг</w:t>
      </w:r>
      <w:r w:rsidR="00A35ED7" w:rsidRPr="00A43ADE">
        <w:rPr>
          <w:rFonts w:ascii="XO Thames" w:hAnsi="XO Thames"/>
          <w:b/>
          <w:sz w:val="28"/>
          <w:szCs w:val="28"/>
        </w:rPr>
        <w:t xml:space="preserve"> и работ</w:t>
      </w:r>
      <w:r w:rsidRPr="00A43ADE">
        <w:rPr>
          <w:rFonts w:ascii="XO Thames" w:hAnsi="XO Thames"/>
          <w:b/>
          <w:sz w:val="28"/>
          <w:szCs w:val="28"/>
        </w:rPr>
        <w:t>, предоставляемы</w:t>
      </w:r>
      <w:r w:rsidR="00836F1F" w:rsidRPr="00A43ADE">
        <w:rPr>
          <w:rFonts w:ascii="XO Thames" w:hAnsi="XO Thames"/>
          <w:b/>
          <w:sz w:val="28"/>
          <w:szCs w:val="28"/>
        </w:rPr>
        <w:t>х</w:t>
      </w:r>
      <w:r w:rsidR="00C1592E" w:rsidRPr="00A43ADE">
        <w:rPr>
          <w:rFonts w:ascii="XO Thames" w:hAnsi="XO Thames"/>
          <w:b/>
          <w:sz w:val="28"/>
          <w:szCs w:val="28"/>
        </w:rPr>
        <w:t xml:space="preserve"> и выполняемых</w:t>
      </w:r>
      <w:r w:rsidRPr="00A43ADE">
        <w:rPr>
          <w:rFonts w:ascii="XO Thames" w:hAnsi="XO Thames"/>
          <w:b/>
          <w:sz w:val="28"/>
          <w:szCs w:val="28"/>
        </w:rPr>
        <w:t xml:space="preserve"> </w:t>
      </w:r>
      <w:r w:rsidRPr="00A43ADE">
        <w:rPr>
          <w:b/>
          <w:sz w:val="28"/>
          <w:szCs w:val="28"/>
        </w:rPr>
        <w:t>Муниципальным казенным учреждением «Учреждение по обеспечению деятельности Приазовского муниципального округа Запорожской области»</w:t>
      </w:r>
    </w:p>
    <w:p w:rsidR="002A569E" w:rsidRPr="00A43ADE" w:rsidRDefault="002A569E">
      <w:pPr>
        <w:jc w:val="center"/>
        <w:outlineLvl w:val="0"/>
        <w:rPr>
          <w:rFonts w:ascii="XO Thames" w:hAnsi="XO Thames"/>
          <w:b/>
          <w:sz w:val="28"/>
          <w:szCs w:val="28"/>
        </w:rPr>
      </w:pPr>
    </w:p>
    <w:p w:rsidR="002A569E" w:rsidRPr="00A43ADE" w:rsidRDefault="0087227A" w:rsidP="003E49C1">
      <w:pPr>
        <w:tabs>
          <w:tab w:val="left" w:pos="1558"/>
        </w:tabs>
        <w:ind w:firstLine="709"/>
        <w:jc w:val="both"/>
        <w:rPr>
          <w:rFonts w:ascii="XO Thames" w:hAnsi="XO Thames"/>
          <w:sz w:val="28"/>
          <w:szCs w:val="28"/>
        </w:rPr>
      </w:pPr>
      <w:r w:rsidRPr="00A43ADE">
        <w:rPr>
          <w:rFonts w:ascii="XO Thames" w:hAnsi="XO Thames"/>
          <w:sz w:val="28"/>
          <w:szCs w:val="28"/>
        </w:rPr>
        <w:t xml:space="preserve">В соответствии с </w:t>
      </w:r>
      <w:r w:rsidR="00047522" w:rsidRPr="00A43ADE">
        <w:rPr>
          <w:rFonts w:ascii="XO Thames" w:hAnsi="XO Thames"/>
          <w:sz w:val="28"/>
          <w:szCs w:val="28"/>
        </w:rPr>
        <w:t xml:space="preserve">статьей 158 Жилищного Кодекса Российской Федерации, </w:t>
      </w:r>
      <w:r w:rsidRPr="00A43ADE">
        <w:rPr>
          <w:rFonts w:ascii="XO Thames" w:hAnsi="XO Thames"/>
          <w:sz w:val="28"/>
          <w:szCs w:val="28"/>
        </w:rPr>
        <w:t>Федеральным конституционным законом от 04.10.2022 № 7-ФКЗ «О принятии в Российскую Федерацию Запорожской области и образовании в составе Российской Федерации нового субъекта - Запорожской области»,</w:t>
      </w:r>
      <w:r w:rsidR="009C2455" w:rsidRPr="00A43ADE">
        <w:rPr>
          <w:rFonts w:ascii="XO Thames" w:hAnsi="XO Thames"/>
          <w:sz w:val="28"/>
          <w:szCs w:val="28"/>
        </w:rPr>
        <w:t xml:space="preserve"> </w:t>
      </w:r>
      <w:r w:rsidR="003E49C1" w:rsidRPr="00A43ADE">
        <w:rPr>
          <w:rFonts w:ascii="XO Thames" w:hAnsi="XO Thames"/>
          <w:sz w:val="28"/>
          <w:szCs w:val="28"/>
        </w:rPr>
        <w:t>Федеральн</w:t>
      </w:r>
      <w:r w:rsidR="00024294" w:rsidRPr="00A43ADE">
        <w:rPr>
          <w:rFonts w:ascii="XO Thames" w:hAnsi="XO Thames"/>
          <w:sz w:val="28"/>
          <w:szCs w:val="28"/>
        </w:rPr>
        <w:t>ым закон</w:t>
      </w:r>
      <w:r w:rsidR="00A43ADE">
        <w:rPr>
          <w:rFonts w:ascii="XO Thames" w:hAnsi="XO Thames"/>
          <w:sz w:val="28"/>
          <w:szCs w:val="28"/>
        </w:rPr>
        <w:t>ом</w:t>
      </w:r>
      <w:r w:rsidR="00024294" w:rsidRPr="00A43ADE">
        <w:rPr>
          <w:rFonts w:ascii="XO Thames" w:hAnsi="XO Thames"/>
          <w:sz w:val="28"/>
          <w:szCs w:val="28"/>
        </w:rPr>
        <w:t xml:space="preserve"> от 12.01.</w:t>
      </w:r>
      <w:r w:rsidR="003E49C1" w:rsidRPr="00A43ADE">
        <w:rPr>
          <w:rFonts w:ascii="XO Thames" w:hAnsi="XO Thames"/>
          <w:sz w:val="28"/>
          <w:szCs w:val="28"/>
        </w:rPr>
        <w:t xml:space="preserve">1996 года № 7-ФЗ «О некоммерческих организациях», </w:t>
      </w:r>
      <w:r w:rsidR="009C2455" w:rsidRPr="00A43ADE">
        <w:rPr>
          <w:rFonts w:ascii="XO Thames" w:hAnsi="XO Thames"/>
          <w:sz w:val="28"/>
          <w:szCs w:val="28"/>
        </w:rPr>
        <w:t>пунктом</w:t>
      </w:r>
      <w:r w:rsidRPr="00A43ADE">
        <w:rPr>
          <w:rFonts w:ascii="XO Thames" w:hAnsi="XO Thames"/>
          <w:sz w:val="28"/>
          <w:szCs w:val="28"/>
        </w:rPr>
        <w:t xml:space="preserve"> 4</w:t>
      </w:r>
      <w:r w:rsidR="009C2455" w:rsidRPr="00A43ADE">
        <w:rPr>
          <w:rFonts w:ascii="XO Thames" w:hAnsi="XO Thames"/>
          <w:sz w:val="28"/>
          <w:szCs w:val="28"/>
        </w:rPr>
        <w:t xml:space="preserve"> част</w:t>
      </w:r>
      <w:r w:rsidR="00A138B4" w:rsidRPr="00A43ADE">
        <w:rPr>
          <w:rFonts w:ascii="XO Thames" w:hAnsi="XO Thames"/>
          <w:sz w:val="28"/>
          <w:szCs w:val="28"/>
        </w:rPr>
        <w:t>и</w:t>
      </w:r>
      <w:r w:rsidR="009C2455" w:rsidRPr="00A43ADE">
        <w:rPr>
          <w:rFonts w:ascii="XO Thames" w:hAnsi="XO Thames"/>
          <w:sz w:val="28"/>
          <w:szCs w:val="28"/>
        </w:rPr>
        <w:t xml:space="preserve"> 1</w:t>
      </w:r>
      <w:r w:rsidRPr="00A43ADE">
        <w:rPr>
          <w:rFonts w:ascii="XO Thames" w:hAnsi="XO Thames"/>
          <w:sz w:val="28"/>
          <w:szCs w:val="28"/>
        </w:rPr>
        <w:t xml:space="preserve"> статьи 17 Федерального закона от 06.10.2003 № 131 - ФЗ «Об общих принципах организации местного самоуправления в Российской Федерации»,</w:t>
      </w:r>
      <w:r w:rsidRPr="00A43ADE">
        <w:rPr>
          <w:sz w:val="28"/>
          <w:szCs w:val="28"/>
        </w:rPr>
        <w:t xml:space="preserve"> Постановлением Администрации Приазовского муниципального округа от № 353 № 20.08.2025 «Об утверждении Положения об оказании платных услуг (выполненных работ), предоставляемых муниципальными казенными и бюджетными учреждениями Приазовского муниципального округа Запорожской области», Постановлением Администрации Приазовского муниципального округа от 25.08.2025 № 357 «Об утверждении Порядка определения оплаты за оказание услуг (выполнение работ) при осуществлении муниципальными казенными и бюджетными учреждениями Приазовского муниципального округа Запорожской области, приносящие доходы деятельности»</w:t>
      </w:r>
      <w:r w:rsidR="00A138B4" w:rsidRPr="00A43ADE">
        <w:rPr>
          <w:sz w:val="28"/>
          <w:szCs w:val="28"/>
        </w:rPr>
        <w:t xml:space="preserve">, </w:t>
      </w:r>
      <w:r w:rsidR="00836F1F" w:rsidRPr="00A43ADE">
        <w:rPr>
          <w:sz w:val="28"/>
          <w:szCs w:val="28"/>
        </w:rPr>
        <w:t>Уставом Муниципального казенного учреждения «Учреждение по обеспечению деятельности Приазовского муниципального округа Запорожской области»,</w:t>
      </w:r>
    </w:p>
    <w:p w:rsidR="007B6991" w:rsidRPr="00A43ADE" w:rsidRDefault="007B6991">
      <w:pPr>
        <w:tabs>
          <w:tab w:val="left" w:pos="1558"/>
        </w:tabs>
        <w:ind w:firstLine="709"/>
        <w:jc w:val="both"/>
        <w:rPr>
          <w:sz w:val="28"/>
          <w:szCs w:val="28"/>
        </w:rPr>
      </w:pPr>
    </w:p>
    <w:p w:rsidR="002A569E" w:rsidRPr="00A43ADE" w:rsidRDefault="0087227A">
      <w:pPr>
        <w:keepNext/>
        <w:keepLines/>
        <w:ind w:firstLine="709"/>
        <w:jc w:val="both"/>
        <w:outlineLvl w:val="0"/>
        <w:rPr>
          <w:rFonts w:ascii="XO Thames" w:hAnsi="XO Thames"/>
          <w:b/>
          <w:sz w:val="28"/>
          <w:szCs w:val="28"/>
        </w:rPr>
      </w:pPr>
      <w:r w:rsidRPr="00A43ADE">
        <w:rPr>
          <w:rFonts w:ascii="XO Thames" w:hAnsi="XO Thames"/>
          <w:b/>
          <w:sz w:val="28"/>
          <w:szCs w:val="28"/>
        </w:rPr>
        <w:t>ПОСТАНОВЛЯЕТ:</w:t>
      </w:r>
    </w:p>
    <w:p w:rsidR="002A569E" w:rsidRPr="004511DD" w:rsidRDefault="004511DD" w:rsidP="004511DD">
      <w:pPr>
        <w:tabs>
          <w:tab w:val="left" w:pos="993"/>
        </w:tabs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</w:t>
      </w:r>
      <w:r w:rsidR="00C1592E" w:rsidRPr="004511DD">
        <w:rPr>
          <w:rFonts w:ascii="XO Thames" w:hAnsi="XO Thames"/>
          <w:sz w:val="28"/>
          <w:szCs w:val="28"/>
        </w:rPr>
        <w:t>Утвердить тарифы на оказание услуг и работ, предоставляемых и выполняемых Муниципальным казенным учреждением «Учреждение по обеспечению деятельности Приазовского муниципальн</w:t>
      </w:r>
      <w:r w:rsidRPr="004511DD">
        <w:rPr>
          <w:rFonts w:ascii="XO Thames" w:hAnsi="XO Thames"/>
          <w:sz w:val="28"/>
          <w:szCs w:val="28"/>
        </w:rPr>
        <w:t>ого округа Запорожской области»:</w:t>
      </w:r>
    </w:p>
    <w:p w:rsidR="00984F6F" w:rsidRPr="00984F6F" w:rsidRDefault="004511DD" w:rsidP="000F3C5A">
      <w:pPr>
        <w:tabs>
          <w:tab w:val="left" w:pos="993"/>
        </w:tabs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1.1.</w:t>
      </w:r>
      <w:r w:rsidR="00984F6F">
        <w:rPr>
          <w:rFonts w:ascii="XO Thames" w:hAnsi="XO Thames"/>
          <w:sz w:val="28"/>
          <w:szCs w:val="28"/>
        </w:rPr>
        <w:t xml:space="preserve"> </w:t>
      </w:r>
      <w:r w:rsidR="000F3C5A">
        <w:rPr>
          <w:rFonts w:ascii="XO Thames" w:hAnsi="XO Thames"/>
          <w:sz w:val="28"/>
          <w:szCs w:val="28"/>
        </w:rPr>
        <w:t>С 01.01.2026 на с</w:t>
      </w:r>
      <w:r w:rsidR="00984F6F" w:rsidRPr="00984F6F">
        <w:rPr>
          <w:rFonts w:ascii="XO Thames" w:hAnsi="XO Thames"/>
          <w:sz w:val="28"/>
          <w:szCs w:val="28"/>
        </w:rPr>
        <w:t>бор и вывоз жидких бытовых отходов автомобилем КАМАЗ для многоквартирных домов за 1м3</w:t>
      </w:r>
      <w:r w:rsidR="000F3C5A">
        <w:rPr>
          <w:rFonts w:ascii="XO Thames" w:hAnsi="XO Thames"/>
          <w:sz w:val="28"/>
          <w:szCs w:val="28"/>
        </w:rPr>
        <w:t xml:space="preserve"> в размере </w:t>
      </w:r>
      <w:r w:rsidR="00984F6F" w:rsidRPr="00984F6F">
        <w:rPr>
          <w:rFonts w:ascii="XO Thames" w:hAnsi="XO Thames"/>
          <w:sz w:val="28"/>
          <w:szCs w:val="28"/>
        </w:rPr>
        <w:t>118,74</w:t>
      </w:r>
      <w:r w:rsidR="000F3C5A">
        <w:rPr>
          <w:rFonts w:ascii="XO Thames" w:hAnsi="XO Thames"/>
          <w:sz w:val="28"/>
          <w:szCs w:val="28"/>
        </w:rPr>
        <w:t xml:space="preserve"> рублей;</w:t>
      </w:r>
    </w:p>
    <w:p w:rsidR="00984F6F" w:rsidRPr="00984F6F" w:rsidRDefault="00984F6F" w:rsidP="00984F6F">
      <w:pPr>
        <w:tabs>
          <w:tab w:val="left" w:pos="993"/>
        </w:tabs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1.2.</w:t>
      </w:r>
      <w:r w:rsidR="000F3C5A" w:rsidRPr="000F3C5A">
        <w:rPr>
          <w:rFonts w:ascii="XO Thames" w:hAnsi="XO Thames"/>
          <w:sz w:val="28"/>
          <w:szCs w:val="28"/>
        </w:rPr>
        <w:t xml:space="preserve"> </w:t>
      </w:r>
      <w:r w:rsidR="00AC7C4A">
        <w:rPr>
          <w:rFonts w:ascii="XO Thames" w:hAnsi="XO Thames"/>
          <w:sz w:val="28"/>
          <w:szCs w:val="28"/>
        </w:rPr>
        <w:t>С 01.09.2025 на с</w:t>
      </w:r>
      <w:r w:rsidRPr="00984F6F">
        <w:rPr>
          <w:rFonts w:ascii="XO Thames" w:hAnsi="XO Thames"/>
          <w:sz w:val="28"/>
          <w:szCs w:val="28"/>
        </w:rPr>
        <w:t xml:space="preserve">бор и вывоз жидких бытовых отходов для юридических лиц, бюджетных учреждений, предприятий, организаций, индивидуальных предпринимателей и индивидуальных жилищных строений автомобилем КАМАЗ (за 1 ходку) </w:t>
      </w:r>
      <w:r w:rsidR="00AC7C4A">
        <w:rPr>
          <w:rFonts w:ascii="XO Thames" w:hAnsi="XO Thames"/>
          <w:sz w:val="28"/>
          <w:szCs w:val="28"/>
        </w:rPr>
        <w:t xml:space="preserve">в размере </w:t>
      </w:r>
      <w:r w:rsidRPr="00984F6F">
        <w:rPr>
          <w:rFonts w:ascii="XO Thames" w:hAnsi="XO Thames"/>
          <w:sz w:val="28"/>
          <w:szCs w:val="28"/>
        </w:rPr>
        <w:t>3477,70</w:t>
      </w:r>
      <w:r w:rsidR="00AC7C4A">
        <w:rPr>
          <w:rFonts w:ascii="XO Thames" w:hAnsi="XO Thames"/>
          <w:sz w:val="28"/>
          <w:szCs w:val="28"/>
        </w:rPr>
        <w:t xml:space="preserve"> рублей;</w:t>
      </w:r>
    </w:p>
    <w:p w:rsidR="00984F6F" w:rsidRPr="00984F6F" w:rsidRDefault="00984F6F" w:rsidP="00984F6F">
      <w:pPr>
        <w:tabs>
          <w:tab w:val="left" w:pos="993"/>
        </w:tabs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1.3.</w:t>
      </w:r>
      <w:r w:rsidR="00AC7C4A" w:rsidRPr="00AC7C4A">
        <w:rPr>
          <w:rFonts w:ascii="XO Thames" w:hAnsi="XO Thames"/>
          <w:sz w:val="28"/>
          <w:szCs w:val="28"/>
        </w:rPr>
        <w:t xml:space="preserve"> </w:t>
      </w:r>
      <w:r w:rsidR="00AC7C4A">
        <w:rPr>
          <w:rFonts w:ascii="XO Thames" w:hAnsi="XO Thames"/>
          <w:sz w:val="28"/>
          <w:szCs w:val="28"/>
        </w:rPr>
        <w:t xml:space="preserve">С 01.09.2025 на </w:t>
      </w:r>
      <w:r w:rsidR="001622CD">
        <w:rPr>
          <w:rFonts w:ascii="XO Thames" w:hAnsi="XO Thames"/>
          <w:sz w:val="28"/>
          <w:szCs w:val="28"/>
        </w:rPr>
        <w:t>т</w:t>
      </w:r>
      <w:r w:rsidRPr="00984F6F">
        <w:rPr>
          <w:rFonts w:ascii="XO Thames" w:hAnsi="XO Thames"/>
          <w:sz w:val="28"/>
          <w:szCs w:val="28"/>
        </w:rPr>
        <w:t>ранспортные услуги грузового автомобиля КАМАЗ за 1 км пути между населенными пунктами</w:t>
      </w:r>
      <w:r w:rsidR="000F3C5A">
        <w:rPr>
          <w:rFonts w:ascii="XO Thames" w:hAnsi="XO Thames"/>
          <w:sz w:val="28"/>
          <w:szCs w:val="28"/>
        </w:rPr>
        <w:t xml:space="preserve"> </w:t>
      </w:r>
      <w:r w:rsidR="00AC7C4A">
        <w:rPr>
          <w:rFonts w:ascii="XO Thames" w:hAnsi="XO Thames"/>
          <w:sz w:val="28"/>
          <w:szCs w:val="28"/>
        </w:rPr>
        <w:t xml:space="preserve">в размере </w:t>
      </w:r>
      <w:r w:rsidRPr="00984F6F">
        <w:rPr>
          <w:rFonts w:ascii="XO Thames" w:hAnsi="XO Thames"/>
          <w:sz w:val="28"/>
          <w:szCs w:val="28"/>
        </w:rPr>
        <w:t>61,35</w:t>
      </w:r>
      <w:r w:rsidR="001622CD">
        <w:rPr>
          <w:rFonts w:ascii="XO Thames" w:hAnsi="XO Thames"/>
          <w:sz w:val="28"/>
          <w:szCs w:val="28"/>
        </w:rPr>
        <w:t xml:space="preserve"> </w:t>
      </w:r>
      <w:r w:rsidR="00E84777">
        <w:rPr>
          <w:rFonts w:ascii="XO Thames" w:hAnsi="XO Thames"/>
          <w:sz w:val="28"/>
          <w:szCs w:val="28"/>
        </w:rPr>
        <w:t>рублей;</w:t>
      </w:r>
    </w:p>
    <w:p w:rsidR="00984F6F" w:rsidRPr="00984F6F" w:rsidRDefault="00984F6F" w:rsidP="00984F6F">
      <w:pPr>
        <w:tabs>
          <w:tab w:val="left" w:pos="993"/>
        </w:tabs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1.4.</w:t>
      </w:r>
      <w:r w:rsidR="001622CD" w:rsidRPr="001622CD">
        <w:rPr>
          <w:rFonts w:ascii="XO Thames" w:hAnsi="XO Thames"/>
          <w:sz w:val="28"/>
          <w:szCs w:val="28"/>
        </w:rPr>
        <w:t xml:space="preserve"> </w:t>
      </w:r>
      <w:r w:rsidR="00371B3A">
        <w:rPr>
          <w:rFonts w:ascii="XO Thames" w:hAnsi="XO Thames"/>
          <w:sz w:val="28"/>
          <w:szCs w:val="28"/>
        </w:rPr>
        <w:t>С 01.09.2025 на т</w:t>
      </w:r>
      <w:r w:rsidRPr="00984F6F">
        <w:rPr>
          <w:rFonts w:ascii="XO Thames" w:hAnsi="XO Thames"/>
          <w:sz w:val="28"/>
          <w:szCs w:val="28"/>
        </w:rPr>
        <w:t>ранспортные услуги грузового автомобиля ГАЗ 53 за 1 км пути между населенными пунктами</w:t>
      </w:r>
      <w:r w:rsidR="000F3C5A">
        <w:rPr>
          <w:rFonts w:ascii="XO Thames" w:hAnsi="XO Thames"/>
          <w:sz w:val="28"/>
          <w:szCs w:val="28"/>
        </w:rPr>
        <w:t xml:space="preserve"> </w:t>
      </w:r>
      <w:r w:rsidR="001622CD">
        <w:rPr>
          <w:rFonts w:ascii="XO Thames" w:hAnsi="XO Thames"/>
          <w:sz w:val="28"/>
          <w:szCs w:val="28"/>
        </w:rPr>
        <w:t xml:space="preserve">в размере </w:t>
      </w:r>
      <w:r w:rsidRPr="00984F6F">
        <w:rPr>
          <w:rFonts w:ascii="XO Thames" w:hAnsi="XO Thames"/>
          <w:sz w:val="28"/>
          <w:szCs w:val="28"/>
        </w:rPr>
        <w:t>30,58</w:t>
      </w:r>
      <w:r w:rsidR="001622CD" w:rsidRPr="001622CD">
        <w:rPr>
          <w:rFonts w:ascii="XO Thames" w:hAnsi="XO Thames"/>
          <w:sz w:val="28"/>
          <w:szCs w:val="28"/>
        </w:rPr>
        <w:t xml:space="preserve"> </w:t>
      </w:r>
      <w:r w:rsidR="00E84777">
        <w:rPr>
          <w:rFonts w:ascii="XO Thames" w:hAnsi="XO Thames"/>
          <w:sz w:val="28"/>
          <w:szCs w:val="28"/>
        </w:rPr>
        <w:t>рублей;</w:t>
      </w:r>
    </w:p>
    <w:p w:rsidR="004511DD" w:rsidRPr="004511DD" w:rsidRDefault="00984F6F" w:rsidP="00984F6F">
      <w:pPr>
        <w:tabs>
          <w:tab w:val="left" w:pos="993"/>
        </w:tabs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1.5.</w:t>
      </w:r>
      <w:r w:rsidR="001622CD" w:rsidRPr="001622CD">
        <w:rPr>
          <w:rFonts w:ascii="XO Thames" w:hAnsi="XO Thames"/>
          <w:sz w:val="28"/>
          <w:szCs w:val="28"/>
        </w:rPr>
        <w:t xml:space="preserve"> </w:t>
      </w:r>
      <w:r w:rsidR="001622CD">
        <w:rPr>
          <w:rFonts w:ascii="XO Thames" w:hAnsi="XO Thames"/>
          <w:sz w:val="28"/>
          <w:szCs w:val="28"/>
        </w:rPr>
        <w:t xml:space="preserve">С 01.09.2025 </w:t>
      </w:r>
      <w:r w:rsidR="00371B3A">
        <w:rPr>
          <w:rFonts w:ascii="XO Thames" w:hAnsi="XO Thames"/>
          <w:sz w:val="28"/>
          <w:szCs w:val="28"/>
        </w:rPr>
        <w:t xml:space="preserve">на </w:t>
      </w:r>
      <w:r w:rsidR="00E84777">
        <w:rPr>
          <w:rFonts w:ascii="XO Thames" w:hAnsi="XO Thames"/>
          <w:sz w:val="28"/>
          <w:szCs w:val="28"/>
        </w:rPr>
        <w:t>с</w:t>
      </w:r>
      <w:r w:rsidRPr="00984F6F">
        <w:rPr>
          <w:rFonts w:ascii="XO Thames" w:hAnsi="XO Thames"/>
          <w:sz w:val="28"/>
          <w:szCs w:val="28"/>
        </w:rPr>
        <w:t xml:space="preserve">анитарно-технические </w:t>
      </w:r>
      <w:r w:rsidR="00F95F12">
        <w:rPr>
          <w:rFonts w:ascii="XO Thames" w:hAnsi="XO Thames"/>
          <w:sz w:val="28"/>
          <w:szCs w:val="28"/>
        </w:rPr>
        <w:t xml:space="preserve">и сантехнические </w:t>
      </w:r>
      <w:r w:rsidRPr="00984F6F">
        <w:rPr>
          <w:rFonts w:ascii="XO Thames" w:hAnsi="XO Thames"/>
          <w:sz w:val="28"/>
          <w:szCs w:val="28"/>
        </w:rPr>
        <w:t>работы в жилых и нежилых помещениях (за 1 час работы)</w:t>
      </w:r>
      <w:r w:rsidR="001622CD" w:rsidRPr="001622CD">
        <w:rPr>
          <w:rFonts w:ascii="XO Thames" w:hAnsi="XO Thames"/>
          <w:sz w:val="28"/>
          <w:szCs w:val="28"/>
        </w:rPr>
        <w:t xml:space="preserve"> </w:t>
      </w:r>
      <w:r w:rsidR="001622CD">
        <w:rPr>
          <w:rFonts w:ascii="XO Thames" w:hAnsi="XO Thames"/>
          <w:sz w:val="28"/>
          <w:szCs w:val="28"/>
        </w:rPr>
        <w:t xml:space="preserve">в размере </w:t>
      </w:r>
      <w:r w:rsidRPr="00984F6F">
        <w:rPr>
          <w:rFonts w:ascii="XO Thames" w:hAnsi="XO Thames"/>
          <w:sz w:val="28"/>
          <w:szCs w:val="28"/>
        </w:rPr>
        <w:t>427,50</w:t>
      </w:r>
      <w:r w:rsidR="001622CD" w:rsidRPr="001622CD">
        <w:rPr>
          <w:rFonts w:ascii="XO Thames" w:hAnsi="XO Thames"/>
          <w:sz w:val="28"/>
          <w:szCs w:val="28"/>
        </w:rPr>
        <w:t xml:space="preserve"> </w:t>
      </w:r>
      <w:r w:rsidR="001622CD">
        <w:rPr>
          <w:rFonts w:ascii="XO Thames" w:hAnsi="XO Thames"/>
          <w:sz w:val="28"/>
          <w:szCs w:val="28"/>
        </w:rPr>
        <w:t>рублей.</w:t>
      </w:r>
    </w:p>
    <w:p w:rsidR="002A569E" w:rsidRPr="00A43ADE" w:rsidRDefault="0087227A">
      <w:pPr>
        <w:ind w:firstLine="709"/>
        <w:jc w:val="both"/>
        <w:rPr>
          <w:rFonts w:ascii="XO Thames" w:hAnsi="XO Thames"/>
          <w:sz w:val="28"/>
          <w:szCs w:val="28"/>
        </w:rPr>
      </w:pPr>
      <w:r w:rsidRPr="00A43ADE">
        <w:rPr>
          <w:rFonts w:ascii="XO Thames" w:hAnsi="XO Thames"/>
          <w:sz w:val="28"/>
          <w:szCs w:val="28"/>
        </w:rPr>
        <w:t>2. Настоящее постановление подлежит официальному опубликованию в сетевом издании «</w:t>
      </w:r>
      <w:proofErr w:type="spellStart"/>
      <w:proofErr w:type="gramStart"/>
      <w:r w:rsidRPr="00A43ADE">
        <w:rPr>
          <w:rFonts w:ascii="XO Thames" w:hAnsi="XO Thames"/>
          <w:sz w:val="28"/>
          <w:szCs w:val="28"/>
        </w:rPr>
        <w:t>За!Информ</w:t>
      </w:r>
      <w:proofErr w:type="spellEnd"/>
      <w:proofErr w:type="gramEnd"/>
      <w:r w:rsidRPr="00A43ADE">
        <w:rPr>
          <w:rFonts w:ascii="XO Thames" w:hAnsi="XO Thames"/>
          <w:sz w:val="28"/>
          <w:szCs w:val="28"/>
        </w:rPr>
        <w:t>» и на официальном сайте Приазовского муниципального округа.</w:t>
      </w:r>
    </w:p>
    <w:p w:rsidR="002A569E" w:rsidRPr="00A43ADE" w:rsidRDefault="0087227A">
      <w:pPr>
        <w:ind w:firstLine="709"/>
        <w:jc w:val="both"/>
        <w:rPr>
          <w:rFonts w:ascii="XO Thames" w:hAnsi="XO Thames"/>
          <w:sz w:val="28"/>
          <w:szCs w:val="28"/>
        </w:rPr>
      </w:pPr>
      <w:r w:rsidRPr="00A43ADE">
        <w:rPr>
          <w:rFonts w:ascii="XO Thames" w:hAnsi="XO Thames"/>
          <w:sz w:val="28"/>
          <w:szCs w:val="28"/>
        </w:rPr>
        <w:t>3. Контроль за исполнением настоящего постановления оставляю за собой.</w:t>
      </w:r>
    </w:p>
    <w:p w:rsidR="002A569E" w:rsidRPr="00A43ADE" w:rsidRDefault="0087227A">
      <w:pPr>
        <w:ind w:firstLine="709"/>
        <w:jc w:val="both"/>
        <w:rPr>
          <w:rFonts w:ascii="XO Thames" w:hAnsi="XO Thames"/>
          <w:sz w:val="28"/>
          <w:szCs w:val="28"/>
        </w:rPr>
      </w:pPr>
      <w:r w:rsidRPr="00A43ADE">
        <w:rPr>
          <w:rFonts w:ascii="XO Thames" w:hAnsi="XO Thames"/>
          <w:sz w:val="28"/>
          <w:szCs w:val="28"/>
        </w:rPr>
        <w:t>4. Настоящее постановление вступа</w:t>
      </w:r>
      <w:r w:rsidR="008B3223" w:rsidRPr="00A43ADE">
        <w:rPr>
          <w:rFonts w:ascii="XO Thames" w:hAnsi="XO Thames"/>
          <w:sz w:val="28"/>
          <w:szCs w:val="28"/>
        </w:rPr>
        <w:t>ет в си</w:t>
      </w:r>
      <w:bookmarkStart w:id="0" w:name="_GoBack"/>
      <w:bookmarkEnd w:id="0"/>
      <w:r w:rsidR="008B3223" w:rsidRPr="00A43ADE">
        <w:rPr>
          <w:rFonts w:ascii="XO Thames" w:hAnsi="XO Thames"/>
          <w:sz w:val="28"/>
          <w:szCs w:val="28"/>
        </w:rPr>
        <w:t>лу со дня его подписания</w:t>
      </w:r>
      <w:r w:rsidR="00B50CE3">
        <w:rPr>
          <w:rFonts w:ascii="XO Thames" w:hAnsi="XO Thames"/>
          <w:sz w:val="28"/>
          <w:szCs w:val="28"/>
        </w:rPr>
        <w:t>.</w:t>
      </w:r>
    </w:p>
    <w:p w:rsidR="002A569E" w:rsidRPr="00A43ADE" w:rsidRDefault="002A569E">
      <w:pPr>
        <w:ind w:firstLine="567"/>
        <w:rPr>
          <w:sz w:val="28"/>
          <w:szCs w:val="28"/>
        </w:rPr>
      </w:pPr>
    </w:p>
    <w:p w:rsidR="002A569E" w:rsidRPr="00A43ADE" w:rsidRDefault="002A569E">
      <w:pPr>
        <w:ind w:firstLine="567"/>
        <w:rPr>
          <w:sz w:val="28"/>
          <w:szCs w:val="28"/>
        </w:rPr>
      </w:pPr>
    </w:p>
    <w:p w:rsidR="002A569E" w:rsidRPr="00A43ADE" w:rsidRDefault="002A569E">
      <w:pPr>
        <w:ind w:firstLine="567"/>
        <w:rPr>
          <w:sz w:val="28"/>
          <w:szCs w:val="28"/>
        </w:rPr>
      </w:pPr>
    </w:p>
    <w:p w:rsidR="002A569E" w:rsidRPr="00A43ADE" w:rsidRDefault="0087227A">
      <w:pPr>
        <w:jc w:val="both"/>
        <w:rPr>
          <w:sz w:val="28"/>
          <w:szCs w:val="28"/>
        </w:rPr>
      </w:pPr>
      <w:r w:rsidRPr="00A43ADE">
        <w:rPr>
          <w:sz w:val="28"/>
          <w:szCs w:val="28"/>
        </w:rPr>
        <w:t>Заместитель Главы Администрации</w:t>
      </w:r>
    </w:p>
    <w:p w:rsidR="002A569E" w:rsidRPr="00A43ADE" w:rsidRDefault="00A01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Приазовского </w:t>
      </w:r>
      <w:r w:rsidR="0087227A" w:rsidRPr="00A43ADE">
        <w:rPr>
          <w:sz w:val="28"/>
          <w:szCs w:val="28"/>
        </w:rPr>
        <w:t xml:space="preserve">муниципального округа                                  </w:t>
      </w:r>
      <w:r>
        <w:rPr>
          <w:sz w:val="28"/>
          <w:szCs w:val="28"/>
        </w:rPr>
        <w:t xml:space="preserve">     </w:t>
      </w:r>
      <w:r w:rsidR="0087227A" w:rsidRPr="00A43ADE">
        <w:rPr>
          <w:sz w:val="28"/>
          <w:szCs w:val="28"/>
        </w:rPr>
        <w:t xml:space="preserve">   </w:t>
      </w:r>
      <w:r w:rsidR="000C2DEC" w:rsidRPr="00A43ADE">
        <w:rPr>
          <w:sz w:val="28"/>
          <w:szCs w:val="28"/>
        </w:rPr>
        <w:t>А.А. Белоножко</w:t>
      </w:r>
      <w:r w:rsidR="0087227A" w:rsidRPr="00A43ADE">
        <w:rPr>
          <w:sz w:val="28"/>
          <w:szCs w:val="28"/>
        </w:rPr>
        <w:t xml:space="preserve"> </w:t>
      </w:r>
    </w:p>
    <w:p w:rsidR="002A569E" w:rsidRDefault="002A569E">
      <w:pPr>
        <w:jc w:val="both"/>
        <w:rPr>
          <w:sz w:val="16"/>
        </w:rPr>
      </w:pPr>
    </w:p>
    <w:p w:rsidR="000C2DEC" w:rsidRDefault="000C2DEC">
      <w:pPr>
        <w:ind w:left="5386"/>
        <w:jc w:val="both"/>
        <w:rPr>
          <w:rFonts w:ascii="XO Thames" w:hAnsi="XO Thames"/>
          <w:sz w:val="28"/>
        </w:rPr>
      </w:pPr>
    </w:p>
    <w:p w:rsidR="000C2DEC" w:rsidRDefault="000C2DEC">
      <w:pPr>
        <w:ind w:left="5386"/>
        <w:jc w:val="both"/>
        <w:rPr>
          <w:rFonts w:ascii="XO Thames" w:hAnsi="XO Thames"/>
          <w:sz w:val="28"/>
        </w:rPr>
      </w:pPr>
    </w:p>
    <w:p w:rsidR="000C2DEC" w:rsidRDefault="000C2DEC">
      <w:pPr>
        <w:ind w:left="5386"/>
        <w:jc w:val="both"/>
        <w:rPr>
          <w:rFonts w:ascii="XO Thames" w:hAnsi="XO Thames"/>
          <w:sz w:val="28"/>
        </w:rPr>
      </w:pPr>
    </w:p>
    <w:p w:rsidR="000C2DEC" w:rsidRDefault="000C2DEC">
      <w:pPr>
        <w:ind w:left="5386"/>
        <w:jc w:val="both"/>
        <w:rPr>
          <w:rFonts w:ascii="XO Thames" w:hAnsi="XO Thames"/>
          <w:sz w:val="28"/>
        </w:rPr>
      </w:pPr>
    </w:p>
    <w:p w:rsidR="000C2DEC" w:rsidRDefault="000C2DEC">
      <w:pPr>
        <w:ind w:left="5386"/>
        <w:jc w:val="both"/>
        <w:rPr>
          <w:rFonts w:ascii="XO Thames" w:hAnsi="XO Thames"/>
          <w:sz w:val="28"/>
        </w:rPr>
      </w:pPr>
    </w:p>
    <w:p w:rsidR="000C2DEC" w:rsidRDefault="000C2DEC">
      <w:pPr>
        <w:ind w:left="5386"/>
        <w:jc w:val="both"/>
        <w:rPr>
          <w:rFonts w:ascii="XO Thames" w:hAnsi="XO Thames"/>
          <w:sz w:val="28"/>
        </w:rPr>
      </w:pPr>
    </w:p>
    <w:sectPr w:rsidR="000C2DEC">
      <w:headerReference w:type="default" r:id="rId8"/>
      <w:pgSz w:w="11908" w:h="16848"/>
      <w:pgMar w:top="1134" w:right="850" w:bottom="1134" w:left="1701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6AB" w:rsidRDefault="008076AB">
      <w:r>
        <w:separator/>
      </w:r>
    </w:p>
  </w:endnote>
  <w:endnote w:type="continuationSeparator" w:id="0">
    <w:p w:rsidR="008076AB" w:rsidRDefault="0080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6AB" w:rsidRDefault="008076AB">
      <w:r>
        <w:separator/>
      </w:r>
    </w:p>
  </w:footnote>
  <w:footnote w:type="continuationSeparator" w:id="0">
    <w:p w:rsidR="008076AB" w:rsidRDefault="00807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69E" w:rsidRDefault="002A569E">
    <w:pPr>
      <w:pStyle w:val="ab"/>
      <w:spacing w:line="12" w:lineRule="auto"/>
      <w:ind w:left="0" w:righ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081B"/>
    <w:multiLevelType w:val="hybridMultilevel"/>
    <w:tmpl w:val="67E40EEC"/>
    <w:lvl w:ilvl="0" w:tplc="195ADF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9E"/>
    <w:rsid w:val="000007F0"/>
    <w:rsid w:val="00024294"/>
    <w:rsid w:val="00047522"/>
    <w:rsid w:val="000C2DEC"/>
    <w:rsid w:val="000F018A"/>
    <w:rsid w:val="000F36D5"/>
    <w:rsid w:val="000F3C5A"/>
    <w:rsid w:val="001622CD"/>
    <w:rsid w:val="00230004"/>
    <w:rsid w:val="002A569E"/>
    <w:rsid w:val="002D1571"/>
    <w:rsid w:val="00371B3A"/>
    <w:rsid w:val="003B7406"/>
    <w:rsid w:val="003C6FFE"/>
    <w:rsid w:val="003E49C1"/>
    <w:rsid w:val="004511DD"/>
    <w:rsid w:val="004D1A34"/>
    <w:rsid w:val="004D682C"/>
    <w:rsid w:val="0050382B"/>
    <w:rsid w:val="00503A41"/>
    <w:rsid w:val="00506E6F"/>
    <w:rsid w:val="00530501"/>
    <w:rsid w:val="00616639"/>
    <w:rsid w:val="00640C1F"/>
    <w:rsid w:val="006B28DB"/>
    <w:rsid w:val="007B6991"/>
    <w:rsid w:val="008076AB"/>
    <w:rsid w:val="00836F1F"/>
    <w:rsid w:val="0087227A"/>
    <w:rsid w:val="00896FBF"/>
    <w:rsid w:val="008B3223"/>
    <w:rsid w:val="00984F6F"/>
    <w:rsid w:val="00990F6A"/>
    <w:rsid w:val="009B4464"/>
    <w:rsid w:val="009C2455"/>
    <w:rsid w:val="00A01004"/>
    <w:rsid w:val="00A138B4"/>
    <w:rsid w:val="00A35ED7"/>
    <w:rsid w:val="00A43ADE"/>
    <w:rsid w:val="00AC7C4A"/>
    <w:rsid w:val="00B50CE3"/>
    <w:rsid w:val="00C1592E"/>
    <w:rsid w:val="00C20EBA"/>
    <w:rsid w:val="00C94B0F"/>
    <w:rsid w:val="00CA30C1"/>
    <w:rsid w:val="00CE01F1"/>
    <w:rsid w:val="00D30BC7"/>
    <w:rsid w:val="00DC13D8"/>
    <w:rsid w:val="00DD6923"/>
    <w:rsid w:val="00DE53E4"/>
    <w:rsid w:val="00DE5A83"/>
    <w:rsid w:val="00E5349C"/>
    <w:rsid w:val="00E570CA"/>
    <w:rsid w:val="00E80215"/>
    <w:rsid w:val="00E84777"/>
    <w:rsid w:val="00F95F12"/>
    <w:rsid w:val="00FD0475"/>
    <w:rsid w:val="00FF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5374BA-53F4-4077-BD7F-718D15A9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285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widowControl w:val="0"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 w:val="0"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 w:val="0"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 w:val="0"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widowControl w:val="0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DefaultParagraphFont1">
    <w:name w:val="Default Paragraph Font1"/>
    <w:link w:val="DefaultParagraphFont10"/>
    <w:pPr>
      <w:widowControl w:val="0"/>
    </w:pPr>
  </w:style>
  <w:style w:type="character" w:customStyle="1" w:styleId="DefaultParagraphFont10">
    <w:name w:val="Default Paragraph Font1"/>
    <w:link w:val="DefaultParagraphFont1"/>
  </w:style>
  <w:style w:type="paragraph" w:customStyle="1" w:styleId="NormalWeb1">
    <w:name w:val="Normal (Web)1"/>
    <w:basedOn w:val="a"/>
    <w:link w:val="NormalWeb10"/>
    <w:pPr>
      <w:widowControl/>
      <w:spacing w:beforeAutospacing="1" w:afterAutospacing="1"/>
    </w:pPr>
    <w:rPr>
      <w:sz w:val="24"/>
    </w:rPr>
  </w:style>
  <w:style w:type="character" w:customStyle="1" w:styleId="NormalWeb10">
    <w:name w:val="Normal (Web)1"/>
    <w:basedOn w:val="1"/>
    <w:link w:val="NormalWeb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widowControl w:val="0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 w:val="0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7">
    <w:name w:val="toc 7"/>
    <w:next w:val="a"/>
    <w:link w:val="70"/>
    <w:uiPriority w:val="39"/>
    <w:pPr>
      <w:widowControl w:val="0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Internetlink">
    <w:name w:val="Internet link"/>
    <w:link w:val="Internetlink0"/>
    <w:pPr>
      <w:widowControl w:val="0"/>
    </w:pPr>
    <w:rPr>
      <w:rFonts w:ascii="Calibri" w:hAnsi="Calibri"/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u w:val="single"/>
    </w:rPr>
  </w:style>
  <w:style w:type="paragraph" w:customStyle="1" w:styleId="BalloonText1">
    <w:name w:val="Balloon Text1"/>
    <w:basedOn w:val="a"/>
    <w:link w:val="BalloonText10"/>
    <w:rPr>
      <w:rFonts w:ascii="Segoe UI" w:hAnsi="Segoe UI"/>
      <w:sz w:val="18"/>
    </w:rPr>
  </w:style>
  <w:style w:type="character" w:customStyle="1" w:styleId="BalloonText10">
    <w:name w:val="Balloon Text1"/>
    <w:basedOn w:val="1"/>
    <w:link w:val="BalloonText1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eading51">
    <w:name w:val="Heading 51"/>
    <w:link w:val="Heading510"/>
    <w:rPr>
      <w:rFonts w:ascii="XO Thames" w:hAnsi="XO Thames"/>
      <w:b/>
    </w:rPr>
  </w:style>
  <w:style w:type="character" w:customStyle="1" w:styleId="Heading510">
    <w:name w:val="Heading 51"/>
    <w:link w:val="Heading51"/>
    <w:rPr>
      <w:rFonts w:ascii="XO Thames" w:hAnsi="XO Thames"/>
      <w:b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Default1">
    <w:name w:val="Default1"/>
    <w:link w:val="Default10"/>
    <w:rPr>
      <w:rFonts w:ascii="Calibri" w:hAnsi="Calibri"/>
      <w:sz w:val="24"/>
    </w:rPr>
  </w:style>
  <w:style w:type="character" w:customStyle="1" w:styleId="Default10">
    <w:name w:val="Default1"/>
    <w:link w:val="Default1"/>
    <w:rPr>
      <w:rFonts w:ascii="Calibri" w:hAnsi="Calibri"/>
      <w:sz w:val="24"/>
    </w:rPr>
  </w:style>
  <w:style w:type="paragraph" w:customStyle="1" w:styleId="Title1">
    <w:name w:val="Title1"/>
    <w:link w:val="Title10"/>
    <w:rPr>
      <w:sz w:val="32"/>
    </w:rPr>
  </w:style>
  <w:style w:type="character" w:customStyle="1" w:styleId="Title10">
    <w:name w:val="Title1"/>
    <w:link w:val="Title1"/>
    <w:rPr>
      <w:sz w:val="32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</w:rPr>
  </w:style>
  <w:style w:type="paragraph" w:customStyle="1" w:styleId="ListParagraph1">
    <w:name w:val="List Paragraph1"/>
    <w:basedOn w:val="a"/>
    <w:link w:val="ListParagraph10"/>
    <w:pPr>
      <w:ind w:left="284" w:right="140" w:firstLine="709"/>
      <w:jc w:val="both"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  <w:rPr>
      <w:rFonts w:ascii="Times New Roman" w:hAnsi="Times New Roman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31">
    <w:name w:val="toc 3"/>
    <w:next w:val="a"/>
    <w:link w:val="32"/>
    <w:uiPriority w:val="39"/>
    <w:pPr>
      <w:widowControl w:val="0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7">
    <w:name w:val="Колонтитул"/>
    <w:link w:val="a8"/>
    <w:pPr>
      <w:widowControl w:val="0"/>
      <w:jc w:val="both"/>
    </w:pPr>
    <w:rPr>
      <w:rFonts w:ascii="XO Thames" w:hAnsi="XO Thames"/>
      <w:sz w:val="20"/>
    </w:rPr>
  </w:style>
  <w:style w:type="character" w:customStyle="1" w:styleId="a8">
    <w:name w:val="Колонтитул"/>
    <w:link w:val="a7"/>
    <w:rPr>
      <w:rFonts w:ascii="XO Thames" w:hAnsi="XO Thames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StrongEmphasis">
    <w:name w:val="Strong Emphasis"/>
    <w:basedOn w:val="DefaultParagraphFont1"/>
    <w:link w:val="StrongEmphasis0"/>
    <w:rPr>
      <w:b/>
    </w:rPr>
  </w:style>
  <w:style w:type="character" w:customStyle="1" w:styleId="StrongEmphasis0">
    <w:name w:val="Strong Emphasis"/>
    <w:basedOn w:val="DefaultParagraphFont10"/>
    <w:link w:val="StrongEmphasis"/>
    <w:rPr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TableParagraph1">
    <w:name w:val="Table Paragraph1"/>
    <w:basedOn w:val="a"/>
    <w:link w:val="TableParagraph10"/>
  </w:style>
  <w:style w:type="character" w:customStyle="1" w:styleId="TableParagraph10">
    <w:name w:val="Table Paragraph1"/>
    <w:basedOn w:val="1"/>
    <w:link w:val="TableParagraph1"/>
    <w:rPr>
      <w:rFonts w:ascii="Times New Roman" w:hAnsi="Times New Roman"/>
    </w:rPr>
  </w:style>
  <w:style w:type="paragraph" w:customStyle="1" w:styleId="14">
    <w:name w:val="Заголовок1"/>
    <w:basedOn w:val="15"/>
    <w:link w:val="16"/>
    <w:rPr>
      <w:rFonts w:ascii="PT Astra Serif" w:hAnsi="PT Astra Serif"/>
      <w:sz w:val="28"/>
    </w:rPr>
  </w:style>
  <w:style w:type="character" w:customStyle="1" w:styleId="16">
    <w:name w:val="Заголовок1"/>
    <w:basedOn w:val="17"/>
    <w:link w:val="14"/>
    <w:rPr>
      <w:rFonts w:ascii="PT Astra Serif" w:hAnsi="PT Astra Serif"/>
      <w:color w:val="000000"/>
      <w:spacing w:val="0"/>
      <w:sz w:val="28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18">
    <w:name w:val="toc 1"/>
    <w:next w:val="a"/>
    <w:link w:val="19"/>
    <w:uiPriority w:val="39"/>
    <w:pPr>
      <w:widowControl w:val="0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styleId="aa">
    <w:name w:val="List"/>
    <w:basedOn w:val="ab"/>
    <w:link w:val="ac"/>
    <w:rPr>
      <w:rFonts w:ascii="PT Astra Serif" w:hAnsi="PT Astra Serif"/>
    </w:rPr>
  </w:style>
  <w:style w:type="character" w:customStyle="1" w:styleId="ac">
    <w:name w:val="Список Знак"/>
    <w:basedOn w:val="ad"/>
    <w:link w:val="aa"/>
    <w:rPr>
      <w:rFonts w:ascii="PT Astra Serif" w:hAnsi="PT Astra Serif"/>
      <w:sz w:val="28"/>
    </w:rPr>
  </w:style>
  <w:style w:type="paragraph" w:customStyle="1" w:styleId="Heading11">
    <w:name w:val="Heading 11"/>
    <w:link w:val="Heading110"/>
    <w:rPr>
      <w:b/>
      <w:sz w:val="28"/>
    </w:rPr>
  </w:style>
  <w:style w:type="character" w:customStyle="1" w:styleId="Heading110">
    <w:name w:val="Heading 11"/>
    <w:link w:val="Heading11"/>
    <w:rPr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widowControl w:val="0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Footnote1">
    <w:name w:val="Footnote1"/>
    <w:link w:val="Footnote10"/>
    <w:pPr>
      <w:widowControl w:val="0"/>
      <w:ind w:firstLine="851"/>
      <w:jc w:val="both"/>
    </w:pPr>
    <w:rPr>
      <w:rFonts w:ascii="XO Thames" w:hAnsi="XO Thames"/>
    </w:rPr>
  </w:style>
  <w:style w:type="character" w:customStyle="1" w:styleId="Footnote10">
    <w:name w:val="Footnote1"/>
    <w:link w:val="Footnote1"/>
    <w:rPr>
      <w:rFonts w:ascii="XO Thames" w:hAnsi="XO Thames"/>
    </w:rPr>
  </w:style>
  <w:style w:type="paragraph" w:styleId="8">
    <w:name w:val="toc 8"/>
    <w:next w:val="a"/>
    <w:link w:val="80"/>
    <w:uiPriority w:val="39"/>
    <w:pPr>
      <w:widowControl w:val="0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index heading"/>
    <w:basedOn w:val="a"/>
    <w:link w:val="af"/>
    <w:rPr>
      <w:rFonts w:ascii="PT Astra Serif" w:hAnsi="PT Astra Serif"/>
    </w:rPr>
  </w:style>
  <w:style w:type="character" w:customStyle="1" w:styleId="af">
    <w:name w:val="Указатель Знак"/>
    <w:basedOn w:val="1"/>
    <w:link w:val="ae"/>
    <w:rPr>
      <w:rFonts w:ascii="PT Astra Serif" w:hAnsi="PT Astra Serif"/>
    </w:rPr>
  </w:style>
  <w:style w:type="paragraph" w:customStyle="1" w:styleId="1a">
    <w:name w:val="Строгий1"/>
    <w:basedOn w:val="DefaultParagraphFont1"/>
    <w:link w:val="1b"/>
    <w:rPr>
      <w:b/>
    </w:rPr>
  </w:style>
  <w:style w:type="character" w:customStyle="1" w:styleId="1b">
    <w:name w:val="Строгий1"/>
    <w:basedOn w:val="DefaultParagraphFont10"/>
    <w:link w:val="1a"/>
    <w:rPr>
      <w:b/>
    </w:rPr>
  </w:style>
  <w:style w:type="paragraph" w:styleId="51">
    <w:name w:val="toc 5"/>
    <w:next w:val="a"/>
    <w:link w:val="52"/>
    <w:uiPriority w:val="39"/>
    <w:pPr>
      <w:widowControl w:val="0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c">
    <w:name w:val="Основной шрифт абзаца1"/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rPr>
      <w:rFonts w:ascii="Times New Roman" w:hAnsi="Times New Roman"/>
    </w:rPr>
  </w:style>
  <w:style w:type="paragraph" w:styleId="ab">
    <w:name w:val="Body Text"/>
    <w:basedOn w:val="a"/>
    <w:link w:val="ad"/>
    <w:pPr>
      <w:ind w:left="284" w:right="140" w:firstLine="709"/>
      <w:jc w:val="both"/>
    </w:pPr>
    <w:rPr>
      <w:sz w:val="28"/>
    </w:rPr>
  </w:style>
  <w:style w:type="character" w:customStyle="1" w:styleId="ad">
    <w:name w:val="Основной текст Знак"/>
    <w:basedOn w:val="1"/>
    <w:link w:val="ab"/>
    <w:rPr>
      <w:rFonts w:ascii="Times New Roman" w:hAnsi="Times New Roman"/>
      <w:sz w:val="28"/>
    </w:rPr>
  </w:style>
  <w:style w:type="paragraph" w:customStyle="1" w:styleId="15">
    <w:name w:val="Обычный1"/>
    <w:link w:val="17"/>
    <w:rPr>
      <w:rFonts w:ascii="Times New Roman" w:hAnsi="Times New Roman"/>
    </w:rPr>
  </w:style>
  <w:style w:type="character" w:customStyle="1" w:styleId="17">
    <w:name w:val="Обычный1"/>
    <w:link w:val="15"/>
    <w:rPr>
      <w:rFonts w:ascii="Times New Roman" w:hAnsi="Times New Roman"/>
      <w:color w:val="000000"/>
      <w:spacing w:val="0"/>
      <w:sz w:val="22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styleId="af2">
    <w:name w:val="caption"/>
    <w:basedOn w:val="a"/>
    <w:link w:val="af3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3">
    <w:name w:val="Название объекта Знак"/>
    <w:basedOn w:val="1"/>
    <w:link w:val="af2"/>
    <w:rPr>
      <w:rFonts w:ascii="PT Astra Serif" w:hAnsi="PT Astra Serif"/>
      <w:i/>
      <w:sz w:val="24"/>
    </w:rPr>
  </w:style>
  <w:style w:type="paragraph" w:customStyle="1" w:styleId="Textbody">
    <w:name w:val="Text body"/>
    <w:link w:val="Textbody0"/>
    <w:rPr>
      <w:sz w:val="28"/>
    </w:rPr>
  </w:style>
  <w:style w:type="character" w:customStyle="1" w:styleId="Textbody0">
    <w:name w:val="Text body"/>
    <w:link w:val="Textbody"/>
    <w:rPr>
      <w:sz w:val="28"/>
    </w:rPr>
  </w:style>
  <w:style w:type="paragraph" w:styleId="af4">
    <w:name w:val="Subtitle"/>
    <w:next w:val="a"/>
    <w:link w:val="af5"/>
    <w:uiPriority w:val="11"/>
    <w:qFormat/>
    <w:pPr>
      <w:widowControl w:val="0"/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styleId="af6">
    <w:name w:val="Title"/>
    <w:basedOn w:val="a"/>
    <w:next w:val="ab"/>
    <w:link w:val="af7"/>
    <w:uiPriority w:val="10"/>
    <w:qFormat/>
    <w:pPr>
      <w:spacing w:before="85"/>
      <w:ind w:left="2581" w:right="2602"/>
      <w:jc w:val="center"/>
    </w:pPr>
    <w:rPr>
      <w:sz w:val="32"/>
    </w:rPr>
  </w:style>
  <w:style w:type="character" w:customStyle="1" w:styleId="af7">
    <w:name w:val="Название Знак"/>
    <w:basedOn w:val="1"/>
    <w:link w:val="af6"/>
    <w:rPr>
      <w:rFonts w:ascii="Times New Roman" w:hAnsi="Times New Roman"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50382B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0382B"/>
    <w:rPr>
      <w:rFonts w:ascii="Segoe UI" w:hAnsi="Segoe UI" w:cs="Segoe UI"/>
      <w:sz w:val="18"/>
      <w:szCs w:val="18"/>
    </w:rPr>
  </w:style>
  <w:style w:type="paragraph" w:styleId="afa">
    <w:name w:val="List Paragraph"/>
    <w:basedOn w:val="a"/>
    <w:uiPriority w:val="34"/>
    <w:qFormat/>
    <w:rsid w:val="00451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2025-11-28T05:45:00Z</cp:lastPrinted>
  <dcterms:created xsi:type="dcterms:W3CDTF">2025-11-20T11:32:00Z</dcterms:created>
  <dcterms:modified xsi:type="dcterms:W3CDTF">2025-11-28T12:30:00Z</dcterms:modified>
</cp:coreProperties>
</file>